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F1A6C" w14:textId="58120377" w:rsidR="00276AF2" w:rsidRDefault="002405A5">
      <w:pPr>
        <w:pStyle w:val="CorpsA"/>
        <w:rPr>
          <w:rFonts w:ascii="Barlow Semi Condensed" w:eastAsia="Segoe UI" w:hAnsi="Barlow Semi Condensed" w:cs="Segoe UI"/>
          <w:sz w:val="21"/>
          <w:szCs w:val="21"/>
        </w:rPr>
      </w:pPr>
      <w:r>
        <w:rPr>
          <w:rFonts w:ascii="Barlow Semi Condensed" w:eastAsia="Segoe UI" w:hAnsi="Barlow Semi Condensed" w:cs="Segoe UI"/>
          <w:sz w:val="21"/>
          <w:szCs w:val="21"/>
        </w:rPr>
        <w:br/>
      </w:r>
      <w:r>
        <w:rPr>
          <w:rFonts w:ascii="Barlow Semi Condensed" w:eastAsia="Segoe UI" w:hAnsi="Barlow Semi Condensed" w:cs="Segoe UI"/>
          <w:sz w:val="21"/>
          <w:szCs w:val="21"/>
        </w:rPr>
        <w:br/>
      </w:r>
      <w:r>
        <w:rPr>
          <w:rFonts w:ascii="Barlow Semi Condensed" w:eastAsia="Segoe UI" w:hAnsi="Barlow Semi Condensed" w:cs="Segoe UI"/>
          <w:sz w:val="21"/>
          <w:szCs w:val="21"/>
        </w:rPr>
        <w:br/>
      </w:r>
      <w:r>
        <w:rPr>
          <w:rFonts w:ascii="Barlow Semi Condensed" w:eastAsia="Segoe UI" w:hAnsi="Barlow Semi Condensed" w:cs="Segoe UI"/>
          <w:sz w:val="21"/>
          <w:szCs w:val="21"/>
        </w:rPr>
        <w:br/>
      </w:r>
      <w:r>
        <w:rPr>
          <w:rFonts w:ascii="Barlow Semi Condensed" w:eastAsia="Segoe UI" w:hAnsi="Barlow Semi Condensed" w:cs="Segoe UI"/>
          <w:sz w:val="21"/>
          <w:szCs w:val="21"/>
        </w:rPr>
        <w:br/>
      </w:r>
      <w:r>
        <w:rPr>
          <w:rFonts w:ascii="Barlow Semi Condensed" w:eastAsia="Segoe UI" w:hAnsi="Barlow Semi Condensed" w:cs="Segoe UI"/>
          <w:sz w:val="21"/>
          <w:szCs w:val="21"/>
        </w:rPr>
        <w:br/>
      </w:r>
      <w:r>
        <w:rPr>
          <w:rFonts w:ascii="Barlow Semi Condensed" w:eastAsia="Segoe UI" w:hAnsi="Barlow Semi Condensed" w:cs="Segoe UI"/>
          <w:sz w:val="21"/>
          <w:szCs w:val="21"/>
        </w:rPr>
        <w:br/>
      </w:r>
      <w:r>
        <w:rPr>
          <w:rFonts w:ascii="Barlow Semi Condensed" w:eastAsia="Segoe UI" w:hAnsi="Barlow Semi Condensed" w:cs="Segoe UI"/>
          <w:sz w:val="21"/>
          <w:szCs w:val="21"/>
        </w:rPr>
        <w:br/>
      </w:r>
      <w:r>
        <w:rPr>
          <w:rFonts w:ascii="Barlow Semi Condensed" w:eastAsia="Segoe UI" w:hAnsi="Barlow Semi Condensed" w:cs="Segoe UI"/>
          <w:sz w:val="21"/>
          <w:szCs w:val="21"/>
        </w:rPr>
        <w:br/>
      </w:r>
      <w:r>
        <w:rPr>
          <w:rFonts w:ascii="Barlow Semi Condensed" w:eastAsia="Segoe UI" w:hAnsi="Barlow Semi Condensed" w:cs="Segoe UI"/>
          <w:sz w:val="21"/>
          <w:szCs w:val="21"/>
        </w:rPr>
        <w:br/>
      </w:r>
      <w:r>
        <w:rPr>
          <w:rFonts w:ascii="Barlow Semi Condensed" w:eastAsia="Segoe UI" w:hAnsi="Barlow Semi Condensed" w:cs="Segoe UI"/>
          <w:sz w:val="21"/>
          <w:szCs w:val="21"/>
        </w:rPr>
        <w:br/>
      </w:r>
      <w:r>
        <w:rPr>
          <w:rFonts w:ascii="Barlow Semi Condensed" w:eastAsia="Segoe UI" w:hAnsi="Barlow Semi Condensed" w:cs="Segoe UI"/>
          <w:sz w:val="21"/>
          <w:szCs w:val="21"/>
        </w:rPr>
        <w:br/>
      </w:r>
      <w:r>
        <w:rPr>
          <w:rFonts w:ascii="Barlow Semi Condensed" w:eastAsia="Segoe UI" w:hAnsi="Barlow Semi Condensed" w:cs="Segoe UI"/>
          <w:sz w:val="21"/>
          <w:szCs w:val="21"/>
        </w:rPr>
        <w:br/>
      </w:r>
      <w:r>
        <w:rPr>
          <w:rFonts w:ascii="Barlow Semi Condensed" w:eastAsia="Segoe UI" w:hAnsi="Barlow Semi Condensed" w:cs="Segoe UI"/>
          <w:sz w:val="21"/>
          <w:szCs w:val="21"/>
        </w:rPr>
        <w:br/>
      </w:r>
      <w:r>
        <w:rPr>
          <w:rFonts w:ascii="Barlow Semi Condensed" w:eastAsia="Segoe UI" w:hAnsi="Barlow Semi Condensed" w:cs="Segoe UI"/>
          <w:sz w:val="21"/>
          <w:szCs w:val="21"/>
        </w:rPr>
        <w:br/>
      </w:r>
      <w:r>
        <w:rPr>
          <w:rFonts w:ascii="Barlow Semi Condensed" w:eastAsia="Segoe UI" w:hAnsi="Barlow Semi Condensed" w:cs="Segoe UI"/>
          <w:sz w:val="21"/>
          <w:szCs w:val="21"/>
        </w:rPr>
        <w:br/>
      </w:r>
      <w:r>
        <w:rPr>
          <w:rFonts w:ascii="Barlow Semi Condensed" w:eastAsia="Segoe UI" w:hAnsi="Barlow Semi Condensed" w:cs="Segoe UI"/>
          <w:sz w:val="21"/>
          <w:szCs w:val="21"/>
        </w:rPr>
        <w:br/>
      </w:r>
      <w:r>
        <w:rPr>
          <w:rFonts w:ascii="Barlow Semi Condensed" w:eastAsia="Segoe UI" w:hAnsi="Barlow Semi Condensed" w:cs="Segoe UI"/>
          <w:noProof/>
          <w:sz w:val="21"/>
          <w:szCs w:val="21"/>
        </w:rPr>
        <w:drawing>
          <wp:anchor distT="0" distB="0" distL="114300" distR="114300" simplePos="0" relativeHeight="251658240" behindDoc="0" locked="0" layoutInCell="1" allowOverlap="1" wp14:anchorId="160A63B6" wp14:editId="09F8BFCC">
            <wp:simplePos x="0" y="0"/>
            <wp:positionH relativeFrom="column">
              <wp:posOffset>-890270</wp:posOffset>
            </wp:positionH>
            <wp:positionV relativeFrom="paragraph">
              <wp:posOffset>-890270</wp:posOffset>
            </wp:positionV>
            <wp:extent cx="7543800" cy="3771900"/>
            <wp:effectExtent l="0" t="0" r="0" b="0"/>
            <wp:wrapNone/>
            <wp:docPr id="1" name="Grafik 1" descr="Ein Bild, das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aum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7554538" cy="3777269"/>
                    </a:xfrm>
                    <a:prstGeom prst="rect">
                      <a:avLst/>
                    </a:prstGeom>
                  </pic:spPr>
                </pic:pic>
              </a:graphicData>
            </a:graphic>
            <wp14:sizeRelH relativeFrom="margin">
              <wp14:pctWidth>0</wp14:pctWidth>
            </wp14:sizeRelH>
            <wp14:sizeRelV relativeFrom="margin">
              <wp14:pctHeight>0</wp14:pctHeight>
            </wp14:sizeRelV>
          </wp:anchor>
        </w:drawing>
      </w:r>
    </w:p>
    <w:p w14:paraId="71AD7F10" w14:textId="699A2E35" w:rsidR="00A45720" w:rsidRPr="00E87498" w:rsidRDefault="00D5712C">
      <w:pPr>
        <w:pStyle w:val="CorpsA"/>
        <w:rPr>
          <w:rFonts w:ascii="Barlow Semi Condensed" w:eastAsia="Segoe UI" w:hAnsi="Barlow Semi Condensed" w:cs="Segoe UI"/>
          <w:sz w:val="21"/>
          <w:szCs w:val="21"/>
        </w:rPr>
      </w:pPr>
      <w:r w:rsidRPr="00BB5743">
        <w:rPr>
          <w:rFonts w:ascii="Barlow Semi Condensed" w:eastAsia="Segoe UI" w:hAnsi="Barlow Semi Condensed" w:cs="Segoe UI"/>
          <w:sz w:val="21"/>
          <w:szCs w:val="21"/>
        </w:rPr>
        <w:t>Ma</w:t>
      </w:r>
      <w:r w:rsidR="00AD5E4F" w:rsidRPr="00BB5743">
        <w:rPr>
          <w:rFonts w:ascii="Barlow Semi Condensed" w:eastAsia="Segoe UI" w:hAnsi="Barlow Semi Condensed" w:cs="Segoe UI"/>
          <w:sz w:val="21"/>
          <w:szCs w:val="21"/>
        </w:rPr>
        <w:t>y</w:t>
      </w:r>
      <w:r w:rsidRPr="00BB5743">
        <w:rPr>
          <w:rFonts w:ascii="Barlow Semi Condensed" w:eastAsia="Segoe UI" w:hAnsi="Barlow Semi Condensed" w:cs="Segoe UI"/>
          <w:sz w:val="21"/>
          <w:szCs w:val="21"/>
        </w:rPr>
        <w:t xml:space="preserve"> </w:t>
      </w:r>
      <w:r w:rsidR="004B45DF" w:rsidRPr="00BB5743">
        <w:rPr>
          <w:rFonts w:ascii="Barlow Semi Condensed" w:eastAsia="Segoe UI" w:hAnsi="Barlow Semi Condensed" w:cs="Segoe UI"/>
          <w:sz w:val="21"/>
          <w:szCs w:val="21"/>
          <w:lang w:val="fr-FR"/>
        </w:rPr>
        <w:t>7</w:t>
      </w:r>
      <w:r w:rsidR="003567E1" w:rsidRPr="00712A48">
        <w:rPr>
          <w:rFonts w:ascii="Barlow Semi Condensed" w:eastAsia="Segoe UI" w:hAnsi="Barlow Semi Condensed" w:cs="Segoe UI"/>
          <w:sz w:val="21"/>
          <w:szCs w:val="21"/>
        </w:rPr>
        <w:t>,</w:t>
      </w:r>
      <w:r w:rsidR="003567E1" w:rsidRPr="00E87498">
        <w:rPr>
          <w:rFonts w:ascii="Barlow Semi Condensed" w:eastAsia="Segoe UI" w:hAnsi="Barlow Semi Condensed" w:cs="Segoe UI"/>
          <w:sz w:val="21"/>
          <w:szCs w:val="21"/>
        </w:rPr>
        <w:t xml:space="preserve"> 202</w:t>
      </w:r>
      <w:r w:rsidR="009C5B46" w:rsidRPr="00E87498">
        <w:rPr>
          <w:rFonts w:ascii="Barlow Semi Condensed" w:eastAsia="Segoe UI" w:hAnsi="Barlow Semi Condensed" w:cs="Segoe UI"/>
          <w:sz w:val="21"/>
          <w:szCs w:val="21"/>
        </w:rPr>
        <w:t>1</w:t>
      </w:r>
      <w:r w:rsidR="003567E1" w:rsidRPr="00E87498">
        <w:rPr>
          <w:rFonts w:ascii="Barlow Semi Condensed" w:eastAsia="Segoe UI" w:hAnsi="Barlow Semi Condensed" w:cs="Segoe UI"/>
          <w:sz w:val="21"/>
          <w:szCs w:val="21"/>
        </w:rPr>
        <w:t>, Dusseldorf, Germany</w:t>
      </w:r>
    </w:p>
    <w:p w14:paraId="27F08B57" w14:textId="0438D11D" w:rsidR="00A45720" w:rsidRPr="00E87498" w:rsidRDefault="00A45720">
      <w:pPr>
        <w:pStyle w:val="CorpsA"/>
        <w:rPr>
          <w:rFonts w:ascii="Barlow Semi Condensed" w:eastAsia="Segoe UI" w:hAnsi="Barlow Semi Condensed" w:cs="Segoe UI"/>
          <w:sz w:val="21"/>
          <w:szCs w:val="21"/>
        </w:rPr>
      </w:pPr>
    </w:p>
    <w:p w14:paraId="521E4C44" w14:textId="705EEDCC" w:rsidR="00A45720" w:rsidRPr="000F6C97" w:rsidRDefault="00D91775" w:rsidP="00853BA6">
      <w:pPr>
        <w:pStyle w:val="CorpsA"/>
        <w:spacing w:line="480" w:lineRule="exact"/>
        <w:rPr>
          <w:rFonts w:ascii="Poppins" w:eastAsia="Segoe UI" w:hAnsi="Poppins" w:cs="Poppins"/>
          <w:color w:val="EA4F06"/>
          <w:spacing w:val="20"/>
          <w:sz w:val="44"/>
          <w:szCs w:val="44"/>
          <w:u w:color="EA4F06"/>
        </w:rPr>
      </w:pPr>
      <w:r w:rsidRPr="000F6C97">
        <w:rPr>
          <w:rFonts w:ascii="Poppins" w:eastAsia="Segoe UI" w:hAnsi="Poppins" w:cs="Poppins"/>
          <w:color w:val="EA4F06"/>
          <w:spacing w:val="20"/>
          <w:sz w:val="44"/>
          <w:szCs w:val="44"/>
          <w:u w:color="EA4F06"/>
        </w:rPr>
        <w:t xml:space="preserve">PACCOR </w:t>
      </w:r>
      <w:r w:rsidR="00BE7ED8">
        <w:rPr>
          <w:rFonts w:ascii="Poppins" w:eastAsia="Segoe UI" w:hAnsi="Poppins" w:cs="Poppins"/>
          <w:color w:val="EA4F06"/>
          <w:spacing w:val="20"/>
          <w:sz w:val="44"/>
          <w:szCs w:val="44"/>
          <w:u w:color="EA4F06"/>
        </w:rPr>
        <w:t>HELPS BUILD A PLASTIC MUSEUM</w:t>
      </w:r>
    </w:p>
    <w:p w14:paraId="6F60A75D" w14:textId="04E68DE4" w:rsidR="00A45720" w:rsidRPr="00E87498" w:rsidRDefault="00A45720">
      <w:pPr>
        <w:pStyle w:val="CorpsA"/>
        <w:jc w:val="both"/>
        <w:rPr>
          <w:rFonts w:ascii="Barlow Semi Condensed" w:hAnsi="Barlow Semi Condensed"/>
          <w:i/>
          <w:iCs/>
          <w:sz w:val="21"/>
          <w:szCs w:val="21"/>
        </w:rPr>
      </w:pPr>
    </w:p>
    <w:p w14:paraId="59677BE2" w14:textId="78459B24" w:rsidR="00A45720" w:rsidRPr="00532AEA" w:rsidRDefault="003567E1" w:rsidP="0046279A">
      <w:pPr>
        <w:pStyle w:val="CorpsA"/>
        <w:spacing w:line="260" w:lineRule="exact"/>
        <w:jc w:val="both"/>
        <w:rPr>
          <w:rFonts w:ascii="Barlow Semi Condensed SemiBold" w:eastAsia="Segoe UI" w:hAnsi="Barlow Semi Condensed SemiBold" w:cs="Segoe UI"/>
          <w:i/>
          <w:iCs/>
          <w:sz w:val="22"/>
          <w:szCs w:val="22"/>
          <w:lang w:val="en-GB"/>
        </w:rPr>
      </w:pPr>
      <w:r w:rsidRPr="008E08E4">
        <w:rPr>
          <w:rFonts w:ascii="Barlow Semi Condensed SemiBold" w:eastAsia="Segoe UI" w:hAnsi="Barlow Semi Condensed SemiBold" w:cs="Segoe UI"/>
          <w:i/>
          <w:iCs/>
          <w:sz w:val="22"/>
          <w:szCs w:val="22"/>
          <w:lang w:val="en-GB"/>
        </w:rPr>
        <w:br/>
      </w:r>
      <w:r w:rsidR="007811A3" w:rsidRPr="00532AEA">
        <w:rPr>
          <w:rFonts w:ascii="Barlow Semi Condensed SemiBold" w:eastAsia="Segoe UI" w:hAnsi="Barlow Semi Condensed SemiBold" w:cs="Segoe UI"/>
          <w:i/>
          <w:iCs/>
          <w:sz w:val="22"/>
          <w:szCs w:val="22"/>
          <w:lang w:val="en-GB"/>
        </w:rPr>
        <w:t xml:space="preserve">On </w:t>
      </w:r>
      <w:r w:rsidR="00AD5E4F">
        <w:rPr>
          <w:rFonts w:ascii="Barlow Semi Condensed SemiBold" w:eastAsia="Segoe UI" w:hAnsi="Barlow Semi Condensed SemiBold" w:cs="Segoe UI"/>
          <w:i/>
          <w:iCs/>
          <w:sz w:val="22"/>
          <w:szCs w:val="22"/>
          <w:lang w:val="en-GB"/>
        </w:rPr>
        <w:t>May 8</w:t>
      </w:r>
      <w:r w:rsidR="007811A3" w:rsidRPr="00532AEA">
        <w:rPr>
          <w:rFonts w:ascii="Barlow Semi Condensed SemiBold" w:eastAsia="Segoe UI" w:hAnsi="Barlow Semi Condensed SemiBold" w:cs="Segoe UI"/>
          <w:i/>
          <w:iCs/>
          <w:sz w:val="22"/>
          <w:szCs w:val="22"/>
          <w:lang w:val="en-GB"/>
        </w:rPr>
        <w:t>, 2021</w:t>
      </w:r>
      <w:r w:rsidR="00C87B56">
        <w:rPr>
          <w:rFonts w:ascii="Barlow Semi Condensed SemiBold" w:eastAsia="Segoe UI" w:hAnsi="Barlow Semi Condensed SemiBold" w:cs="Segoe UI"/>
          <w:i/>
          <w:iCs/>
          <w:sz w:val="22"/>
          <w:szCs w:val="22"/>
          <w:lang w:val="en-GB"/>
        </w:rPr>
        <w:t>,</w:t>
      </w:r>
      <w:r w:rsidR="007811A3" w:rsidRPr="00532AEA">
        <w:rPr>
          <w:rFonts w:ascii="Barlow Semi Condensed SemiBold" w:eastAsia="Segoe UI" w:hAnsi="Barlow Semi Condensed SemiBold" w:cs="Segoe UI"/>
          <w:i/>
          <w:iCs/>
          <w:sz w:val="22"/>
          <w:szCs w:val="22"/>
          <w:lang w:val="en-GB"/>
        </w:rPr>
        <w:t xml:space="preserve"> </w:t>
      </w:r>
      <w:r w:rsidR="00C87B56">
        <w:rPr>
          <w:rFonts w:ascii="Barlow Semi Condensed SemiBold" w:eastAsia="Segoe UI" w:hAnsi="Barlow Semi Condensed SemiBold" w:cs="Segoe UI"/>
          <w:i/>
          <w:iCs/>
          <w:sz w:val="22"/>
          <w:szCs w:val="22"/>
          <w:lang w:val="en-GB"/>
        </w:rPr>
        <w:t>the ‘</w:t>
      </w:r>
      <w:hyperlink r:id="rId12" w:history="1">
        <w:r w:rsidR="00C87B56" w:rsidRPr="00687F1F">
          <w:rPr>
            <w:rStyle w:val="Hyperlink"/>
            <w:rFonts w:ascii="Barlow Semi Condensed SemiBold" w:eastAsia="Segoe UI" w:hAnsi="Barlow Semi Condensed SemiBold" w:cs="Segoe UI"/>
            <w:i/>
            <w:iCs/>
            <w:sz w:val="22"/>
            <w:szCs w:val="22"/>
            <w:lang w:val="en-GB"/>
          </w:rPr>
          <w:t xml:space="preserve">Museo de los </w:t>
        </w:r>
        <w:proofErr w:type="spellStart"/>
        <w:r w:rsidR="00C87B56" w:rsidRPr="00687F1F">
          <w:rPr>
            <w:rStyle w:val="Hyperlink"/>
            <w:rFonts w:ascii="Barlow Semi Condensed SemiBold" w:eastAsia="Segoe UI" w:hAnsi="Barlow Semi Condensed SemiBold" w:cs="Segoe UI"/>
            <w:i/>
            <w:iCs/>
            <w:sz w:val="22"/>
            <w:szCs w:val="22"/>
            <w:lang w:val="en-GB"/>
          </w:rPr>
          <w:t>Plasticos</w:t>
        </w:r>
        <w:proofErr w:type="spellEnd"/>
      </w:hyperlink>
      <w:r w:rsidR="00C87B56">
        <w:rPr>
          <w:rFonts w:ascii="Barlow Semi Condensed SemiBold" w:eastAsia="Segoe UI" w:hAnsi="Barlow Semi Condensed SemiBold" w:cs="Segoe UI"/>
          <w:i/>
          <w:iCs/>
          <w:sz w:val="22"/>
          <w:szCs w:val="22"/>
          <w:lang w:val="en-GB"/>
        </w:rPr>
        <w:t xml:space="preserve">’ in Madrid </w:t>
      </w:r>
      <w:r w:rsidR="00646007">
        <w:rPr>
          <w:rFonts w:ascii="Barlow Semi Condensed SemiBold" w:eastAsia="Segoe UI" w:hAnsi="Barlow Semi Condensed SemiBold" w:cs="Segoe UI"/>
          <w:i/>
          <w:iCs/>
          <w:sz w:val="22"/>
          <w:szCs w:val="22"/>
          <w:lang w:val="en-GB"/>
        </w:rPr>
        <w:t xml:space="preserve">will </w:t>
      </w:r>
      <w:r w:rsidR="00C87B56">
        <w:rPr>
          <w:rFonts w:ascii="Barlow Semi Condensed SemiBold" w:eastAsia="Segoe UI" w:hAnsi="Barlow Semi Condensed SemiBold" w:cs="Segoe UI"/>
          <w:i/>
          <w:iCs/>
          <w:sz w:val="22"/>
          <w:szCs w:val="22"/>
          <w:lang w:val="en-GB"/>
        </w:rPr>
        <w:t xml:space="preserve">open its doors. </w:t>
      </w:r>
      <w:r w:rsidR="00066F38" w:rsidRPr="00532AEA">
        <w:rPr>
          <w:rFonts w:ascii="Barlow Semi Condensed SemiBold" w:eastAsia="Segoe UI" w:hAnsi="Barlow Semi Condensed SemiBold" w:cs="Segoe UI"/>
          <w:i/>
          <w:iCs/>
          <w:sz w:val="22"/>
          <w:szCs w:val="22"/>
          <w:lang w:val="en-GB"/>
        </w:rPr>
        <w:t>PACCOR,</w:t>
      </w:r>
      <w:r w:rsidR="00FC374F">
        <w:rPr>
          <w:rFonts w:ascii="Barlow Semi Condensed SemiBold" w:eastAsia="Segoe UI" w:hAnsi="Barlow Semi Condensed SemiBold" w:cs="Segoe UI"/>
          <w:i/>
          <w:iCs/>
          <w:sz w:val="22"/>
          <w:szCs w:val="22"/>
          <w:lang w:val="en-GB"/>
        </w:rPr>
        <w:t xml:space="preserve"> a</w:t>
      </w:r>
      <w:r w:rsidR="002E3EC2" w:rsidRPr="00532AEA">
        <w:rPr>
          <w:rFonts w:ascii="Barlow Semi Condensed SemiBold" w:eastAsia="Segoe UI" w:hAnsi="Barlow Semi Condensed SemiBold" w:cs="Segoe UI"/>
          <w:i/>
          <w:iCs/>
          <w:sz w:val="22"/>
          <w:szCs w:val="22"/>
          <w:lang w:val="en-GB"/>
        </w:rPr>
        <w:t xml:space="preserve"> </w:t>
      </w:r>
      <w:r w:rsidR="00066F38" w:rsidRPr="00532AEA">
        <w:rPr>
          <w:rFonts w:ascii="Barlow Semi Condensed SemiBold" w:eastAsia="Segoe UI" w:hAnsi="Barlow Semi Condensed SemiBold" w:cs="Segoe UI"/>
          <w:i/>
          <w:iCs/>
          <w:sz w:val="22"/>
          <w:szCs w:val="22"/>
          <w:lang w:val="en-GB"/>
        </w:rPr>
        <w:t xml:space="preserve">leading global player in the packaging industry, </w:t>
      </w:r>
      <w:r w:rsidR="00C87B56">
        <w:rPr>
          <w:rFonts w:ascii="Barlow Semi Condensed SemiBold" w:eastAsia="Segoe UI" w:hAnsi="Barlow Semi Condensed SemiBold" w:cs="Segoe UI"/>
          <w:i/>
          <w:iCs/>
          <w:sz w:val="22"/>
          <w:szCs w:val="22"/>
          <w:lang w:val="en-GB"/>
        </w:rPr>
        <w:t xml:space="preserve">is one of the main sponsors of the project initiated by </w:t>
      </w:r>
      <w:proofErr w:type="spellStart"/>
      <w:r w:rsidR="00C87B56" w:rsidRPr="004B45DF">
        <w:rPr>
          <w:rFonts w:ascii="Barlow Semi Condensed SemiBold" w:eastAsia="Segoe UI" w:hAnsi="Barlow Semi Condensed SemiBold" w:cs="Segoe UI"/>
          <w:i/>
          <w:iCs/>
          <w:sz w:val="22"/>
          <w:szCs w:val="22"/>
          <w:lang w:val="en-GB"/>
        </w:rPr>
        <w:t>EsPlásticos</w:t>
      </w:r>
      <w:proofErr w:type="spellEnd"/>
      <w:r w:rsidR="006943FB" w:rsidRPr="00044E2B">
        <w:rPr>
          <w:rFonts w:ascii="Barlow Semi Condensed" w:hAnsi="Barlow Semi Condensed" w:cs="Segoe UI"/>
          <w:sz w:val="21"/>
          <w:szCs w:val="21"/>
          <w:lang w:val="en-GB"/>
        </w:rPr>
        <w:t>.</w:t>
      </w:r>
      <w:r w:rsidR="006943FB">
        <w:rPr>
          <w:rFonts w:ascii="Barlow Semi Condensed" w:hAnsi="Barlow Semi Condensed" w:cs="Segoe UI"/>
          <w:sz w:val="21"/>
          <w:szCs w:val="21"/>
          <w:lang w:val="en-GB"/>
        </w:rPr>
        <w:t xml:space="preserve"> </w:t>
      </w:r>
      <w:r w:rsidR="006943FB" w:rsidRPr="006943FB">
        <w:rPr>
          <w:rFonts w:ascii="Barlow Semi Condensed SemiBold" w:eastAsia="Segoe UI" w:hAnsi="Barlow Semi Condensed SemiBold" w:cs="Segoe UI"/>
          <w:i/>
          <w:iCs/>
          <w:sz w:val="22"/>
          <w:szCs w:val="22"/>
          <w:lang w:val="en-GB"/>
        </w:rPr>
        <w:t>The museum,</w:t>
      </w:r>
      <w:r w:rsidR="006943FB">
        <w:rPr>
          <w:rFonts w:ascii="Barlow Semi Condensed SemiBold" w:eastAsia="Segoe UI" w:hAnsi="Barlow Semi Condensed SemiBold" w:cs="Segoe UI"/>
          <w:i/>
          <w:iCs/>
          <w:sz w:val="22"/>
          <w:szCs w:val="22"/>
          <w:lang w:val="en-GB"/>
        </w:rPr>
        <w:t xml:space="preserve"> </w:t>
      </w:r>
      <w:r w:rsidR="006943FB" w:rsidRPr="006943FB">
        <w:rPr>
          <w:rFonts w:ascii="Barlow Semi Condensed SemiBold" w:eastAsia="Segoe UI" w:hAnsi="Barlow Semi Condensed SemiBold" w:cs="Segoe UI"/>
          <w:i/>
          <w:iCs/>
          <w:sz w:val="22"/>
          <w:szCs w:val="22"/>
          <w:lang w:val="en-GB"/>
        </w:rPr>
        <w:t>a space made 100 % of plastics, pay</w:t>
      </w:r>
      <w:r w:rsidR="00BE7ED8">
        <w:rPr>
          <w:rFonts w:ascii="Barlow Semi Condensed SemiBold" w:eastAsia="Segoe UI" w:hAnsi="Barlow Semi Condensed SemiBold" w:cs="Segoe UI"/>
          <w:i/>
          <w:iCs/>
          <w:sz w:val="22"/>
          <w:szCs w:val="22"/>
          <w:lang w:val="en-GB"/>
        </w:rPr>
        <w:t>s</w:t>
      </w:r>
      <w:r w:rsidR="006943FB" w:rsidRPr="006943FB">
        <w:rPr>
          <w:rFonts w:ascii="Barlow Semi Condensed SemiBold" w:eastAsia="Segoe UI" w:hAnsi="Barlow Semi Condensed SemiBold" w:cs="Segoe UI"/>
          <w:i/>
          <w:iCs/>
          <w:sz w:val="22"/>
          <w:szCs w:val="22"/>
          <w:lang w:val="en-GB"/>
        </w:rPr>
        <w:t xml:space="preserve"> tribute to the various creations in plastics and highlight</w:t>
      </w:r>
      <w:r w:rsidR="00BE7ED8">
        <w:rPr>
          <w:rFonts w:ascii="Barlow Semi Condensed SemiBold" w:eastAsia="Segoe UI" w:hAnsi="Barlow Semi Condensed SemiBold" w:cs="Segoe UI"/>
          <w:i/>
          <w:iCs/>
          <w:sz w:val="22"/>
          <w:szCs w:val="22"/>
          <w:lang w:val="en-GB"/>
        </w:rPr>
        <w:t>s</w:t>
      </w:r>
      <w:r w:rsidR="006943FB" w:rsidRPr="006943FB">
        <w:rPr>
          <w:rFonts w:ascii="Barlow Semi Condensed SemiBold" w:eastAsia="Segoe UI" w:hAnsi="Barlow Semi Condensed SemiBold" w:cs="Segoe UI"/>
          <w:i/>
          <w:iCs/>
          <w:sz w:val="22"/>
          <w:szCs w:val="22"/>
          <w:lang w:val="en-GB"/>
        </w:rPr>
        <w:t xml:space="preserve"> their unknown uses and unexpected utilities.</w:t>
      </w:r>
      <w:r w:rsidR="00BB5743">
        <w:rPr>
          <w:rFonts w:ascii="Barlow Semi Condensed SemiBold" w:eastAsia="Segoe UI" w:hAnsi="Barlow Semi Condensed SemiBold" w:cs="Segoe UI"/>
          <w:i/>
          <w:iCs/>
          <w:sz w:val="22"/>
          <w:szCs w:val="22"/>
          <w:lang w:val="en-GB"/>
        </w:rPr>
        <w:t xml:space="preserve"> It </w:t>
      </w:r>
      <w:r w:rsidR="00311DED">
        <w:rPr>
          <w:rFonts w:ascii="Barlow Semi Condensed SemiBold" w:eastAsia="Segoe UI" w:hAnsi="Barlow Semi Condensed SemiBold" w:cs="Segoe UI"/>
          <w:i/>
          <w:iCs/>
          <w:sz w:val="22"/>
          <w:szCs w:val="22"/>
          <w:lang w:val="en-GB"/>
        </w:rPr>
        <w:t>can o</w:t>
      </w:r>
      <w:r w:rsidR="00BB5743">
        <w:rPr>
          <w:rFonts w:ascii="Barlow Semi Condensed SemiBold" w:eastAsia="Segoe UI" w:hAnsi="Barlow Semi Condensed SemiBold" w:cs="Segoe UI"/>
          <w:i/>
          <w:iCs/>
          <w:sz w:val="22"/>
          <w:szCs w:val="22"/>
          <w:lang w:val="en-GB"/>
        </w:rPr>
        <w:t xml:space="preserve">nly be </w:t>
      </w:r>
      <w:r w:rsidR="00311DED">
        <w:rPr>
          <w:rFonts w:ascii="Barlow Semi Condensed SemiBold" w:eastAsia="Segoe UI" w:hAnsi="Barlow Semi Condensed SemiBold" w:cs="Segoe UI"/>
          <w:i/>
          <w:iCs/>
          <w:sz w:val="22"/>
          <w:szCs w:val="22"/>
          <w:lang w:val="en-GB"/>
        </w:rPr>
        <w:t xml:space="preserve">visited for 10 days </w:t>
      </w:r>
      <w:r w:rsidR="00BB5743">
        <w:rPr>
          <w:rFonts w:ascii="Barlow Semi Condensed SemiBold" w:eastAsia="Segoe UI" w:hAnsi="Barlow Semi Condensed SemiBold" w:cs="Segoe UI"/>
          <w:i/>
          <w:iCs/>
          <w:sz w:val="22"/>
          <w:szCs w:val="22"/>
          <w:lang w:val="en-GB"/>
        </w:rPr>
        <w:t xml:space="preserve">at the Plaza de </w:t>
      </w:r>
      <w:r w:rsidR="000A0E9E">
        <w:rPr>
          <w:rFonts w:ascii="Barlow Semi Condensed SemiBold" w:eastAsia="Segoe UI" w:hAnsi="Barlow Semi Condensed SemiBold" w:cs="Segoe UI"/>
          <w:i/>
          <w:iCs/>
          <w:sz w:val="22"/>
          <w:szCs w:val="22"/>
          <w:lang w:val="en-GB"/>
        </w:rPr>
        <w:t xml:space="preserve">Juan </w:t>
      </w:r>
      <w:proofErr w:type="spellStart"/>
      <w:r w:rsidR="000A0E9E">
        <w:rPr>
          <w:rFonts w:ascii="Barlow Semi Condensed SemiBold" w:eastAsia="Segoe UI" w:hAnsi="Barlow Semi Condensed SemiBold" w:cs="Segoe UI"/>
          <w:i/>
          <w:iCs/>
          <w:sz w:val="22"/>
          <w:szCs w:val="22"/>
          <w:lang w:val="en-GB"/>
        </w:rPr>
        <w:t>Goytisolo</w:t>
      </w:r>
      <w:proofErr w:type="spellEnd"/>
      <w:r w:rsidR="000A0E9E">
        <w:rPr>
          <w:rFonts w:ascii="Barlow Semi Condensed SemiBold" w:eastAsia="Segoe UI" w:hAnsi="Barlow Semi Condensed SemiBold" w:cs="Segoe UI"/>
          <w:i/>
          <w:iCs/>
          <w:sz w:val="22"/>
          <w:szCs w:val="22"/>
          <w:lang w:val="en-GB"/>
        </w:rPr>
        <w:t xml:space="preserve"> </w:t>
      </w:r>
      <w:r w:rsidR="00BB5743">
        <w:rPr>
          <w:rFonts w:ascii="Barlow Semi Condensed SemiBold" w:eastAsia="Segoe UI" w:hAnsi="Barlow Semi Condensed SemiBold" w:cs="Segoe UI"/>
          <w:i/>
          <w:iCs/>
          <w:sz w:val="22"/>
          <w:szCs w:val="22"/>
          <w:lang w:val="en-GB"/>
        </w:rPr>
        <w:t>in</w:t>
      </w:r>
      <w:r w:rsidR="00311DED">
        <w:rPr>
          <w:rFonts w:ascii="Barlow Semi Condensed SemiBold" w:eastAsia="Segoe UI" w:hAnsi="Barlow Semi Condensed SemiBold" w:cs="Segoe UI"/>
          <w:i/>
          <w:iCs/>
          <w:sz w:val="22"/>
          <w:szCs w:val="22"/>
          <w:lang w:val="en-GB"/>
        </w:rPr>
        <w:t xml:space="preserve"> </w:t>
      </w:r>
      <w:r w:rsidR="000A0E9E" w:rsidRPr="000A0E9E">
        <w:rPr>
          <w:rFonts w:ascii="Barlow Semi Condensed SemiBold" w:eastAsia="Segoe UI" w:hAnsi="Barlow Semi Condensed SemiBold" w:cs="Segoe UI"/>
          <w:i/>
          <w:iCs/>
          <w:sz w:val="22"/>
          <w:szCs w:val="22"/>
          <w:lang w:val="en-GB"/>
        </w:rPr>
        <w:t xml:space="preserve">front of Museo Reina Sofia, </w:t>
      </w:r>
      <w:r w:rsidR="00C062F9">
        <w:rPr>
          <w:rFonts w:ascii="Barlow Semi Condensed SemiBold" w:eastAsia="Segoe UI" w:hAnsi="Barlow Semi Condensed SemiBold" w:cs="Segoe UI"/>
          <w:i/>
          <w:iCs/>
          <w:sz w:val="22"/>
          <w:szCs w:val="22"/>
          <w:lang w:val="en-GB"/>
        </w:rPr>
        <w:t>Spain’s</w:t>
      </w:r>
      <w:r w:rsidR="000A0E9E" w:rsidRPr="000A0E9E">
        <w:rPr>
          <w:rFonts w:ascii="Barlow Semi Condensed SemiBold" w:eastAsia="Segoe UI" w:hAnsi="Barlow Semi Condensed SemiBold" w:cs="Segoe UI"/>
          <w:i/>
          <w:iCs/>
          <w:sz w:val="22"/>
          <w:szCs w:val="22"/>
          <w:lang w:val="en-GB"/>
        </w:rPr>
        <w:t xml:space="preserve"> National Museum</w:t>
      </w:r>
      <w:r w:rsidR="000A0E9E">
        <w:rPr>
          <w:rFonts w:ascii="Barlow Semi Condensed SemiBold" w:eastAsia="Segoe UI" w:hAnsi="Barlow Semi Condensed SemiBold" w:cs="Segoe UI"/>
          <w:i/>
          <w:iCs/>
          <w:sz w:val="22"/>
          <w:szCs w:val="22"/>
          <w:lang w:val="en-GB"/>
        </w:rPr>
        <w:t xml:space="preserve"> in Madrid</w:t>
      </w:r>
      <w:r w:rsidR="00BB5743">
        <w:rPr>
          <w:rFonts w:ascii="Barlow Semi Condensed SemiBold" w:eastAsia="Segoe UI" w:hAnsi="Barlow Semi Condensed SemiBold" w:cs="Segoe UI"/>
          <w:i/>
          <w:iCs/>
          <w:sz w:val="22"/>
          <w:szCs w:val="22"/>
          <w:lang w:val="en-GB"/>
        </w:rPr>
        <w:t xml:space="preserve">, </w:t>
      </w:r>
      <w:r w:rsidR="00311DED">
        <w:rPr>
          <w:rFonts w:ascii="Barlow Semi Condensed SemiBold" w:eastAsia="Segoe UI" w:hAnsi="Barlow Semi Condensed SemiBold" w:cs="Segoe UI"/>
          <w:i/>
          <w:iCs/>
          <w:sz w:val="22"/>
          <w:szCs w:val="22"/>
          <w:lang w:val="en-GB"/>
        </w:rPr>
        <w:t>as it will</w:t>
      </w:r>
      <w:r w:rsidR="00BB5743">
        <w:rPr>
          <w:rFonts w:ascii="Barlow Semi Condensed SemiBold" w:eastAsia="Segoe UI" w:hAnsi="Barlow Semi Condensed SemiBold" w:cs="Segoe UI"/>
          <w:i/>
          <w:iCs/>
          <w:sz w:val="22"/>
          <w:szCs w:val="22"/>
          <w:lang w:val="en-GB"/>
        </w:rPr>
        <w:t xml:space="preserve"> be fully recycled on </w:t>
      </w:r>
      <w:r w:rsidR="00BC6BAF">
        <w:rPr>
          <w:rFonts w:ascii="Barlow Semi Condensed SemiBold" w:eastAsia="Segoe UI" w:hAnsi="Barlow Semi Condensed SemiBold" w:cs="Segoe UI"/>
          <w:i/>
          <w:iCs/>
          <w:sz w:val="22"/>
          <w:szCs w:val="22"/>
          <w:lang w:val="en-GB"/>
        </w:rPr>
        <w:t xml:space="preserve">World </w:t>
      </w:r>
      <w:r w:rsidR="00BB5743">
        <w:rPr>
          <w:rFonts w:ascii="Barlow Semi Condensed SemiBold" w:eastAsia="Segoe UI" w:hAnsi="Barlow Semi Condensed SemiBold" w:cs="Segoe UI"/>
          <w:i/>
          <w:iCs/>
          <w:sz w:val="22"/>
          <w:szCs w:val="22"/>
          <w:lang w:val="en-GB"/>
        </w:rPr>
        <w:t>Recycling Day on May 17.</w:t>
      </w:r>
    </w:p>
    <w:p w14:paraId="4165A87A" w14:textId="31C336C8" w:rsidR="004B45DF" w:rsidRPr="004B45DF" w:rsidRDefault="004B45DF" w:rsidP="004B45DF">
      <w:pPr>
        <w:pStyle w:val="StandardWeb"/>
        <w:spacing w:line="250" w:lineRule="exact"/>
        <w:rPr>
          <w:rFonts w:ascii="Barlow Semi Condensed" w:hAnsi="Barlow Semi Condensed" w:cs="Segoe UI"/>
          <w:sz w:val="21"/>
          <w:szCs w:val="21"/>
          <w:lang w:val="en-GB"/>
        </w:rPr>
      </w:pPr>
      <w:proofErr w:type="spellStart"/>
      <w:r w:rsidRPr="004B45DF">
        <w:rPr>
          <w:rFonts w:ascii="Barlow Semi Condensed" w:hAnsi="Barlow Semi Condensed" w:cs="Segoe UI"/>
          <w:sz w:val="21"/>
          <w:szCs w:val="21"/>
          <w:lang w:val="en-GB"/>
        </w:rPr>
        <w:t>EsPlásticos</w:t>
      </w:r>
      <w:proofErr w:type="spellEnd"/>
      <w:r>
        <w:rPr>
          <w:rFonts w:ascii="Barlow Semi Condensed" w:hAnsi="Barlow Semi Condensed" w:cs="Segoe UI"/>
          <w:sz w:val="21"/>
          <w:szCs w:val="21"/>
          <w:lang w:val="en-GB"/>
        </w:rPr>
        <w:t xml:space="preserve">, a </w:t>
      </w:r>
      <w:r w:rsidRPr="004B45DF">
        <w:rPr>
          <w:rFonts w:ascii="Barlow Semi Condensed" w:hAnsi="Barlow Semi Condensed" w:cs="Segoe UI"/>
          <w:sz w:val="21"/>
          <w:szCs w:val="21"/>
          <w:lang w:val="en-GB"/>
        </w:rPr>
        <w:t>plastics platform that serves as a point of union for the different agents in the sector and the plastics value chain</w:t>
      </w:r>
      <w:r>
        <w:rPr>
          <w:rFonts w:ascii="Barlow Semi Condensed" w:hAnsi="Barlow Semi Condensed" w:cs="Segoe UI"/>
          <w:sz w:val="21"/>
          <w:szCs w:val="21"/>
          <w:lang w:val="en-GB"/>
        </w:rPr>
        <w:t>, has been founded in</w:t>
      </w:r>
      <w:r w:rsidRPr="004B45DF">
        <w:rPr>
          <w:rFonts w:ascii="Barlow Semi Condensed" w:hAnsi="Barlow Semi Condensed" w:cs="Segoe UI"/>
          <w:sz w:val="21"/>
          <w:szCs w:val="21"/>
          <w:lang w:val="en-GB"/>
        </w:rPr>
        <w:t xml:space="preserve"> November</w:t>
      </w:r>
      <w:r>
        <w:rPr>
          <w:rFonts w:ascii="Barlow Semi Condensed" w:hAnsi="Barlow Semi Condensed" w:cs="Segoe UI"/>
          <w:sz w:val="21"/>
          <w:szCs w:val="21"/>
          <w:lang w:val="en-GB"/>
        </w:rPr>
        <w:t xml:space="preserve"> 2019</w:t>
      </w:r>
      <w:r w:rsidRPr="004B45DF">
        <w:rPr>
          <w:rFonts w:ascii="Barlow Semi Condensed" w:hAnsi="Barlow Semi Condensed" w:cs="Segoe UI"/>
          <w:sz w:val="21"/>
          <w:szCs w:val="21"/>
          <w:lang w:val="en-GB"/>
        </w:rPr>
        <w:t xml:space="preserve">. The </w:t>
      </w:r>
      <w:r>
        <w:rPr>
          <w:rFonts w:ascii="Barlow Semi Condensed" w:hAnsi="Barlow Semi Condensed" w:cs="Segoe UI"/>
          <w:sz w:val="21"/>
          <w:szCs w:val="21"/>
          <w:lang w:val="en-GB"/>
        </w:rPr>
        <w:t>f</w:t>
      </w:r>
      <w:r w:rsidRPr="004B45DF">
        <w:rPr>
          <w:rFonts w:ascii="Barlow Semi Condensed" w:hAnsi="Barlow Semi Condensed" w:cs="Segoe UI"/>
          <w:sz w:val="21"/>
          <w:szCs w:val="21"/>
          <w:lang w:val="en-GB"/>
        </w:rPr>
        <w:t xml:space="preserve">ounding partners </w:t>
      </w:r>
      <w:r>
        <w:rPr>
          <w:rFonts w:ascii="Barlow Semi Condensed" w:hAnsi="Barlow Semi Condensed" w:cs="Segoe UI"/>
          <w:sz w:val="21"/>
          <w:szCs w:val="21"/>
          <w:lang w:val="en-GB"/>
        </w:rPr>
        <w:t xml:space="preserve">are </w:t>
      </w:r>
      <w:r w:rsidRPr="004B45DF">
        <w:rPr>
          <w:rFonts w:ascii="Barlow Semi Condensed" w:hAnsi="Barlow Semi Condensed" w:cs="Segoe UI"/>
          <w:sz w:val="21"/>
          <w:szCs w:val="21"/>
          <w:lang w:val="en-GB"/>
        </w:rPr>
        <w:t>industry associations</w:t>
      </w:r>
      <w:r>
        <w:rPr>
          <w:rFonts w:ascii="Barlow Semi Condensed" w:hAnsi="Barlow Semi Condensed" w:cs="Segoe UI"/>
          <w:sz w:val="21"/>
          <w:szCs w:val="21"/>
          <w:lang w:val="en-GB"/>
        </w:rPr>
        <w:t xml:space="preserve"> like</w:t>
      </w:r>
      <w:r w:rsidRPr="004B45DF">
        <w:rPr>
          <w:rFonts w:ascii="Barlow Semi Condensed" w:hAnsi="Barlow Semi Condensed" w:cs="Segoe UI"/>
          <w:sz w:val="21"/>
          <w:szCs w:val="21"/>
          <w:lang w:val="en-GB"/>
        </w:rPr>
        <w:t xml:space="preserve"> Plastics Europe, </w:t>
      </w:r>
      <w:proofErr w:type="spellStart"/>
      <w:r w:rsidRPr="004B45DF">
        <w:rPr>
          <w:rFonts w:ascii="Barlow Semi Condensed" w:hAnsi="Barlow Semi Condensed" w:cs="Segoe UI"/>
          <w:sz w:val="21"/>
          <w:szCs w:val="21"/>
          <w:lang w:val="en-GB"/>
        </w:rPr>
        <w:t>Anaip</w:t>
      </w:r>
      <w:proofErr w:type="spellEnd"/>
      <w:r w:rsidRPr="004B45DF">
        <w:rPr>
          <w:rFonts w:ascii="Barlow Semi Condensed" w:hAnsi="Barlow Semi Condensed" w:cs="Segoe UI"/>
          <w:sz w:val="21"/>
          <w:szCs w:val="21"/>
          <w:lang w:val="en-GB"/>
        </w:rPr>
        <w:t xml:space="preserve">, </w:t>
      </w:r>
      <w:proofErr w:type="spellStart"/>
      <w:r w:rsidRPr="004B45DF">
        <w:rPr>
          <w:rFonts w:ascii="Barlow Semi Condensed" w:hAnsi="Barlow Semi Condensed" w:cs="Segoe UI"/>
          <w:sz w:val="21"/>
          <w:szCs w:val="21"/>
          <w:lang w:val="en-GB"/>
        </w:rPr>
        <w:t>Aimplas</w:t>
      </w:r>
      <w:proofErr w:type="spellEnd"/>
      <w:r>
        <w:rPr>
          <w:rFonts w:ascii="Barlow Semi Condensed" w:hAnsi="Barlow Semi Condensed" w:cs="Segoe UI"/>
          <w:sz w:val="21"/>
          <w:szCs w:val="21"/>
          <w:lang w:val="en-GB"/>
        </w:rPr>
        <w:t>,</w:t>
      </w:r>
      <w:r w:rsidRPr="004B45DF">
        <w:rPr>
          <w:rFonts w:ascii="Barlow Semi Condensed" w:hAnsi="Barlow Semi Condensed" w:cs="Segoe UI"/>
          <w:sz w:val="21"/>
          <w:szCs w:val="21"/>
          <w:lang w:val="en-GB"/>
        </w:rPr>
        <w:t xml:space="preserve"> and </w:t>
      </w:r>
      <w:proofErr w:type="spellStart"/>
      <w:r w:rsidRPr="004B45DF">
        <w:rPr>
          <w:rFonts w:ascii="Barlow Semi Condensed" w:hAnsi="Barlow Semi Condensed" w:cs="Segoe UI"/>
          <w:sz w:val="21"/>
          <w:szCs w:val="21"/>
          <w:lang w:val="en-GB"/>
        </w:rPr>
        <w:t>Cicloplast</w:t>
      </w:r>
      <w:proofErr w:type="spellEnd"/>
      <w:r w:rsidRPr="004B45DF">
        <w:rPr>
          <w:rFonts w:ascii="Barlow Semi Condensed" w:hAnsi="Barlow Semi Condensed" w:cs="Segoe UI"/>
          <w:sz w:val="21"/>
          <w:szCs w:val="21"/>
          <w:lang w:val="en-GB"/>
        </w:rPr>
        <w:t xml:space="preserve">. </w:t>
      </w:r>
      <w:proofErr w:type="spellStart"/>
      <w:r w:rsidRPr="004B45DF">
        <w:rPr>
          <w:rFonts w:ascii="Barlow Semi Condensed" w:hAnsi="Barlow Semi Condensed" w:cs="Segoe UI"/>
          <w:sz w:val="21"/>
          <w:szCs w:val="21"/>
          <w:lang w:val="en-GB"/>
        </w:rPr>
        <w:t>EsPlástico</w:t>
      </w:r>
      <w:proofErr w:type="spellEnd"/>
      <w:r w:rsidRPr="004B45DF">
        <w:rPr>
          <w:rFonts w:ascii="Barlow Semi Condensed" w:hAnsi="Barlow Semi Condensed" w:cs="Segoe UI"/>
          <w:sz w:val="21"/>
          <w:szCs w:val="21"/>
          <w:lang w:val="en-GB"/>
        </w:rPr>
        <w:t xml:space="preserve"> was created with the aim of making sustainable plastic solutions known as well as highlighting the technical, economic, social</w:t>
      </w:r>
      <w:r>
        <w:rPr>
          <w:rFonts w:ascii="Barlow Semi Condensed" w:hAnsi="Barlow Semi Condensed" w:cs="Segoe UI"/>
          <w:sz w:val="21"/>
          <w:szCs w:val="21"/>
          <w:lang w:val="en-GB"/>
        </w:rPr>
        <w:t>,</w:t>
      </w:r>
      <w:r w:rsidRPr="004B45DF">
        <w:rPr>
          <w:rFonts w:ascii="Barlow Semi Condensed" w:hAnsi="Barlow Semi Condensed" w:cs="Segoe UI"/>
          <w:sz w:val="21"/>
          <w:szCs w:val="21"/>
          <w:lang w:val="en-GB"/>
        </w:rPr>
        <w:t xml:space="preserve"> and environmental advances of the sector. The main messages of this platform are focused on the circular economy, climate change, safety and health and marine litter. </w:t>
      </w:r>
      <w:proofErr w:type="spellStart"/>
      <w:r w:rsidR="00646007" w:rsidRPr="004B45DF">
        <w:rPr>
          <w:rFonts w:ascii="Barlow Semi Condensed" w:hAnsi="Barlow Semi Condensed" w:cs="Segoe UI"/>
          <w:sz w:val="21"/>
          <w:szCs w:val="21"/>
          <w:lang w:val="en-GB"/>
        </w:rPr>
        <w:t>EsPlásticos</w:t>
      </w:r>
      <w:proofErr w:type="spellEnd"/>
      <w:r w:rsidR="00646007" w:rsidRPr="004B45DF">
        <w:rPr>
          <w:rFonts w:ascii="Barlow Semi Condensed" w:hAnsi="Barlow Semi Condensed" w:cs="Segoe UI"/>
          <w:sz w:val="21"/>
          <w:szCs w:val="21"/>
          <w:lang w:val="en-GB"/>
        </w:rPr>
        <w:t xml:space="preserve"> </w:t>
      </w:r>
      <w:r w:rsidRPr="004B45DF">
        <w:rPr>
          <w:rFonts w:ascii="Barlow Semi Condensed" w:hAnsi="Barlow Semi Condensed" w:cs="Segoe UI"/>
          <w:sz w:val="21"/>
          <w:szCs w:val="21"/>
          <w:lang w:val="en-GB"/>
        </w:rPr>
        <w:t xml:space="preserve">informs about the benefits of plastic and awareness about the proper management of waste to reduce the environmental impact. In addition, innovation in the sector occupies a space of great relevance highlighting R&amp;D projects related to recycling and sustainable development, among others. </w:t>
      </w:r>
    </w:p>
    <w:p w14:paraId="64CBBE92" w14:textId="769040CD" w:rsidR="00044E2B" w:rsidRPr="006943FB" w:rsidRDefault="00C87B56" w:rsidP="00044E2B">
      <w:pPr>
        <w:pStyle w:val="StandardWeb"/>
        <w:spacing w:line="250" w:lineRule="exact"/>
        <w:rPr>
          <w:rFonts w:ascii="Barlow Semi Condensed" w:hAnsi="Barlow Semi Condensed" w:cs="Segoe UI"/>
          <w:i/>
          <w:iCs/>
          <w:sz w:val="21"/>
          <w:szCs w:val="21"/>
          <w:lang w:val="en-GB"/>
        </w:rPr>
      </w:pPr>
      <w:r w:rsidRPr="006943FB">
        <w:rPr>
          <w:rFonts w:ascii="Barlow Semi Condensed" w:hAnsi="Barlow Semi Condensed" w:cs="Segoe UI"/>
          <w:i/>
          <w:iCs/>
          <w:sz w:val="21"/>
          <w:szCs w:val="21"/>
          <w:lang w:val="en-GB"/>
        </w:rPr>
        <w:t>“</w:t>
      </w:r>
      <w:r w:rsidR="004B45DF" w:rsidRPr="004B45DF">
        <w:rPr>
          <w:rFonts w:ascii="Barlow Semi Condensed" w:hAnsi="Barlow Semi Condensed" w:cs="Segoe UI"/>
          <w:i/>
          <w:iCs/>
          <w:sz w:val="21"/>
          <w:szCs w:val="21"/>
          <w:lang w:val="en-GB"/>
        </w:rPr>
        <w:t xml:space="preserve">Thanks to initiatives such as </w:t>
      </w:r>
      <w:proofErr w:type="spellStart"/>
      <w:r w:rsidR="004B45DF" w:rsidRPr="004B45DF">
        <w:rPr>
          <w:rFonts w:ascii="Barlow Semi Condensed" w:hAnsi="Barlow Semi Condensed" w:cs="Segoe UI"/>
          <w:i/>
          <w:iCs/>
          <w:sz w:val="21"/>
          <w:szCs w:val="21"/>
          <w:lang w:val="en-GB"/>
        </w:rPr>
        <w:t>EsPlástico</w:t>
      </w:r>
      <w:proofErr w:type="spellEnd"/>
      <w:r w:rsidR="004B45DF" w:rsidRPr="004B45DF">
        <w:rPr>
          <w:rFonts w:ascii="Barlow Semi Condensed" w:hAnsi="Barlow Semi Condensed" w:cs="Segoe UI"/>
          <w:i/>
          <w:iCs/>
          <w:sz w:val="21"/>
          <w:szCs w:val="21"/>
          <w:lang w:val="en-GB"/>
        </w:rPr>
        <w:t>, different agents in the sector join forces to reach a future of increasingly sustainable plastic</w:t>
      </w:r>
      <w:r w:rsidR="00646007" w:rsidRPr="006943FB">
        <w:rPr>
          <w:rFonts w:ascii="Barlow Semi Condensed" w:hAnsi="Barlow Semi Condensed" w:cs="Segoe UI"/>
          <w:i/>
          <w:iCs/>
          <w:sz w:val="21"/>
          <w:szCs w:val="21"/>
          <w:lang w:val="en-GB"/>
        </w:rPr>
        <w:t>,”</w:t>
      </w:r>
      <w:r w:rsidRPr="006943FB">
        <w:rPr>
          <w:rFonts w:ascii="Barlow Semi Condensed" w:hAnsi="Barlow Semi Condensed" w:cs="Segoe UI"/>
          <w:i/>
          <w:iCs/>
          <w:sz w:val="21"/>
          <w:szCs w:val="21"/>
          <w:lang w:val="en-GB"/>
        </w:rPr>
        <w:t xml:space="preserve"> explains Andreas Schütte, CEO of PACCOR.</w:t>
      </w:r>
      <w:r w:rsidR="004B45DF" w:rsidRPr="004B45DF">
        <w:rPr>
          <w:rFonts w:ascii="Barlow Semi Condensed" w:hAnsi="Barlow Semi Condensed" w:cs="Segoe UI"/>
          <w:i/>
          <w:iCs/>
          <w:sz w:val="21"/>
          <w:szCs w:val="21"/>
          <w:lang w:val="en-GB"/>
        </w:rPr>
        <w:t xml:space="preserve"> </w:t>
      </w:r>
      <w:r w:rsidRPr="006943FB">
        <w:rPr>
          <w:rFonts w:ascii="Barlow Semi Condensed" w:hAnsi="Barlow Semi Condensed" w:cs="Segoe UI"/>
          <w:i/>
          <w:iCs/>
          <w:sz w:val="21"/>
          <w:szCs w:val="21"/>
          <w:lang w:val="en-GB"/>
        </w:rPr>
        <w:t>“</w:t>
      </w:r>
      <w:r w:rsidR="00FC374F" w:rsidRPr="00FC374F">
        <w:rPr>
          <w:rFonts w:ascii="Barlow Semi Condensed" w:hAnsi="Barlow Semi Condensed" w:cs="Segoe UI"/>
          <w:i/>
          <w:iCs/>
          <w:sz w:val="21"/>
          <w:szCs w:val="21"/>
          <w:lang w:val="en-GB"/>
        </w:rPr>
        <w:t xml:space="preserve">Given the constant and prejudiced attacks that the plastic industry has been facing lately, </w:t>
      </w:r>
      <w:proofErr w:type="spellStart"/>
      <w:r w:rsidR="00FC374F" w:rsidRPr="00FC374F">
        <w:rPr>
          <w:rFonts w:ascii="Barlow Semi Condensed" w:hAnsi="Barlow Semi Condensed" w:cs="Segoe UI"/>
          <w:i/>
          <w:iCs/>
          <w:sz w:val="21"/>
          <w:szCs w:val="21"/>
          <w:lang w:val="en-GB"/>
        </w:rPr>
        <w:t>EsPlásticos</w:t>
      </w:r>
      <w:proofErr w:type="spellEnd"/>
      <w:r w:rsidR="00FC374F" w:rsidRPr="00FC374F">
        <w:rPr>
          <w:rFonts w:ascii="Barlow Semi Condensed" w:hAnsi="Barlow Semi Condensed" w:cs="Segoe UI"/>
          <w:i/>
          <w:iCs/>
          <w:sz w:val="21"/>
          <w:szCs w:val="21"/>
          <w:lang w:val="en-GB"/>
        </w:rPr>
        <w:t xml:space="preserve"> is now launching an original campaign that showcases the amazing properties of plastics, including its recyclability, and PACCOR is proud to be a part of it</w:t>
      </w:r>
      <w:r w:rsidR="007765E3">
        <w:rPr>
          <w:rFonts w:ascii="Barlow Semi Condensed" w:hAnsi="Barlow Semi Condensed" w:cs="Segoe UI"/>
          <w:i/>
          <w:iCs/>
          <w:sz w:val="21"/>
          <w:szCs w:val="21"/>
          <w:lang w:val="en-GB"/>
        </w:rPr>
        <w:t>.”</w:t>
      </w:r>
    </w:p>
    <w:p w14:paraId="3E8FE9D5" w14:textId="17058C78" w:rsidR="00044E2B" w:rsidRPr="00044E2B" w:rsidRDefault="00044E2B" w:rsidP="00044E2B">
      <w:pPr>
        <w:pStyle w:val="StandardWeb"/>
        <w:spacing w:line="250" w:lineRule="exact"/>
        <w:rPr>
          <w:rFonts w:ascii="Barlow Semi Condensed" w:hAnsi="Barlow Semi Condensed" w:cs="Segoe UI"/>
          <w:sz w:val="21"/>
          <w:szCs w:val="21"/>
          <w:lang w:val="en-GB"/>
        </w:rPr>
      </w:pPr>
      <w:r w:rsidRPr="00044E2B">
        <w:rPr>
          <w:rFonts w:ascii="Barlow Semi Condensed" w:hAnsi="Barlow Semi Condensed" w:cs="Segoe UI"/>
          <w:sz w:val="21"/>
          <w:szCs w:val="21"/>
          <w:lang w:val="en-GB"/>
        </w:rPr>
        <w:t>The aim is to draw the attention of citizens, the media, opinion makers and politi</w:t>
      </w:r>
      <w:r w:rsidR="00C87B56">
        <w:rPr>
          <w:rFonts w:ascii="Barlow Semi Condensed" w:hAnsi="Barlow Semi Condensed" w:cs="Segoe UI"/>
          <w:sz w:val="21"/>
          <w:szCs w:val="21"/>
          <w:lang w:val="en-GB"/>
        </w:rPr>
        <w:t>cians</w:t>
      </w:r>
      <w:r w:rsidRPr="00044E2B">
        <w:rPr>
          <w:rFonts w:ascii="Barlow Semi Condensed" w:hAnsi="Barlow Semi Condensed" w:cs="Segoe UI"/>
          <w:sz w:val="21"/>
          <w:szCs w:val="21"/>
          <w:lang w:val="en-GB"/>
        </w:rPr>
        <w:t xml:space="preserve"> </w:t>
      </w:r>
      <w:r w:rsidR="00FC374F" w:rsidRPr="00044E2B">
        <w:rPr>
          <w:rFonts w:ascii="Barlow Semi Condensed" w:hAnsi="Barlow Semi Condensed" w:cs="Segoe UI"/>
          <w:sz w:val="21"/>
          <w:szCs w:val="21"/>
          <w:lang w:val="en-GB"/>
        </w:rPr>
        <w:t>to</w:t>
      </w:r>
      <w:r w:rsidRPr="00044E2B">
        <w:rPr>
          <w:rFonts w:ascii="Barlow Semi Condensed" w:hAnsi="Barlow Semi Condensed" w:cs="Segoe UI"/>
          <w:sz w:val="21"/>
          <w:szCs w:val="21"/>
          <w:lang w:val="en-GB"/>
        </w:rPr>
        <w:t xml:space="preserve"> raise awareness of the benefits of this material and the solutions it can provide.</w:t>
      </w:r>
      <w:r w:rsidR="00C87B56">
        <w:rPr>
          <w:rFonts w:ascii="Barlow Semi Condensed" w:hAnsi="Barlow Semi Condensed" w:cs="Segoe UI"/>
          <w:sz w:val="21"/>
          <w:szCs w:val="21"/>
          <w:lang w:val="en-GB"/>
        </w:rPr>
        <w:t xml:space="preserve"> </w:t>
      </w:r>
      <w:r w:rsidRPr="00044E2B">
        <w:rPr>
          <w:rFonts w:ascii="Barlow Semi Condensed" w:hAnsi="Barlow Semi Condensed" w:cs="Segoe UI"/>
          <w:sz w:val="21"/>
          <w:szCs w:val="21"/>
          <w:lang w:val="en-GB"/>
        </w:rPr>
        <w:t xml:space="preserve">This unprecedented campaign </w:t>
      </w:r>
      <w:r w:rsidR="00646007">
        <w:rPr>
          <w:rFonts w:ascii="Barlow Semi Condensed" w:hAnsi="Barlow Semi Condensed" w:cs="Segoe UI"/>
          <w:sz w:val="21"/>
          <w:szCs w:val="21"/>
          <w:lang w:val="en-GB"/>
        </w:rPr>
        <w:t>is</w:t>
      </w:r>
      <w:r w:rsidRPr="00044E2B">
        <w:rPr>
          <w:rFonts w:ascii="Barlow Semi Condensed" w:hAnsi="Barlow Semi Condensed" w:cs="Segoe UI"/>
          <w:sz w:val="21"/>
          <w:szCs w:val="21"/>
          <w:lang w:val="en-GB"/>
        </w:rPr>
        <w:t xml:space="preserve"> based on the construction of </w:t>
      </w:r>
      <w:r w:rsidR="00C87B56">
        <w:rPr>
          <w:rFonts w:ascii="Barlow Semi Condensed" w:hAnsi="Barlow Semi Condensed" w:cs="Segoe UI"/>
          <w:sz w:val="21"/>
          <w:szCs w:val="21"/>
          <w:lang w:val="en-GB"/>
        </w:rPr>
        <w:t>a</w:t>
      </w:r>
      <w:r w:rsidRPr="00044E2B">
        <w:rPr>
          <w:rFonts w:ascii="Barlow Semi Condensed" w:hAnsi="Barlow Semi Condensed" w:cs="Segoe UI"/>
          <w:sz w:val="21"/>
          <w:szCs w:val="21"/>
          <w:lang w:val="en-GB"/>
        </w:rPr>
        <w:t xml:space="preserve"> Plastics Museum, a space made 100</w:t>
      </w:r>
      <w:r w:rsidR="00C87B56">
        <w:rPr>
          <w:rFonts w:ascii="Barlow Semi Condensed" w:hAnsi="Barlow Semi Condensed" w:cs="Segoe UI"/>
          <w:sz w:val="21"/>
          <w:szCs w:val="21"/>
          <w:lang w:val="en-GB"/>
        </w:rPr>
        <w:t> </w:t>
      </w:r>
      <w:r w:rsidRPr="00044E2B">
        <w:rPr>
          <w:rFonts w:ascii="Barlow Semi Condensed" w:hAnsi="Barlow Semi Condensed" w:cs="Segoe UI"/>
          <w:sz w:val="21"/>
          <w:szCs w:val="21"/>
          <w:lang w:val="en-GB"/>
        </w:rPr>
        <w:t>% of plastics.</w:t>
      </w:r>
      <w:r w:rsidR="00C87B56">
        <w:rPr>
          <w:rFonts w:ascii="Barlow Semi Condensed" w:hAnsi="Barlow Semi Condensed" w:cs="Segoe UI"/>
          <w:sz w:val="21"/>
          <w:szCs w:val="21"/>
          <w:lang w:val="en-GB"/>
        </w:rPr>
        <w:t xml:space="preserve"> </w:t>
      </w:r>
      <w:r w:rsidRPr="00044E2B">
        <w:rPr>
          <w:rFonts w:ascii="Barlow Semi Condensed" w:hAnsi="Barlow Semi Condensed" w:cs="Segoe UI"/>
          <w:sz w:val="21"/>
          <w:szCs w:val="21"/>
          <w:lang w:val="en-GB"/>
        </w:rPr>
        <w:t>The museum pay</w:t>
      </w:r>
      <w:r w:rsidR="00BE7ED8">
        <w:rPr>
          <w:rFonts w:ascii="Barlow Semi Condensed" w:hAnsi="Barlow Semi Condensed" w:cs="Segoe UI"/>
          <w:sz w:val="21"/>
          <w:szCs w:val="21"/>
          <w:lang w:val="en-GB"/>
        </w:rPr>
        <w:t>s</w:t>
      </w:r>
      <w:r w:rsidRPr="00044E2B">
        <w:rPr>
          <w:rFonts w:ascii="Barlow Semi Condensed" w:hAnsi="Barlow Semi Condensed" w:cs="Segoe UI"/>
          <w:sz w:val="21"/>
          <w:szCs w:val="21"/>
          <w:lang w:val="en-GB"/>
        </w:rPr>
        <w:t xml:space="preserve"> tribute to the various creations in plastics and highlight</w:t>
      </w:r>
      <w:r w:rsidR="00BE7ED8">
        <w:rPr>
          <w:rFonts w:ascii="Barlow Semi Condensed" w:hAnsi="Barlow Semi Condensed" w:cs="Segoe UI"/>
          <w:sz w:val="21"/>
          <w:szCs w:val="21"/>
          <w:lang w:val="en-GB"/>
        </w:rPr>
        <w:t>s</w:t>
      </w:r>
      <w:r w:rsidRPr="00044E2B">
        <w:rPr>
          <w:rFonts w:ascii="Barlow Semi Condensed" w:hAnsi="Barlow Semi Condensed" w:cs="Segoe UI"/>
          <w:sz w:val="21"/>
          <w:szCs w:val="21"/>
          <w:lang w:val="en-GB"/>
        </w:rPr>
        <w:t xml:space="preserve"> their unknown uses and unexpected utilities.</w:t>
      </w:r>
    </w:p>
    <w:p w14:paraId="54E474A7" w14:textId="2218FB19" w:rsidR="00044E2B" w:rsidRPr="006943FB" w:rsidRDefault="00C87B56" w:rsidP="00044E2B">
      <w:pPr>
        <w:pStyle w:val="StandardWeb"/>
        <w:spacing w:line="250" w:lineRule="exact"/>
        <w:rPr>
          <w:rFonts w:ascii="Barlow Semi Condensed" w:hAnsi="Barlow Semi Condensed" w:cs="Segoe UI"/>
          <w:i/>
          <w:iCs/>
          <w:sz w:val="21"/>
          <w:szCs w:val="21"/>
          <w:lang w:val="en-GB"/>
        </w:rPr>
      </w:pPr>
      <w:r w:rsidRPr="006943FB">
        <w:rPr>
          <w:rFonts w:ascii="Barlow Semi Condensed" w:hAnsi="Barlow Semi Condensed" w:cs="Segoe UI"/>
          <w:i/>
          <w:iCs/>
          <w:sz w:val="21"/>
          <w:szCs w:val="21"/>
          <w:lang w:val="en-GB"/>
        </w:rPr>
        <w:t>“</w:t>
      </w:r>
      <w:r w:rsidR="00044E2B" w:rsidRPr="006943FB">
        <w:rPr>
          <w:rFonts w:ascii="Barlow Semi Condensed" w:hAnsi="Barlow Semi Condensed" w:cs="Segoe UI"/>
          <w:i/>
          <w:iCs/>
          <w:sz w:val="21"/>
          <w:szCs w:val="21"/>
          <w:lang w:val="en-GB"/>
        </w:rPr>
        <w:t xml:space="preserve">All the evidence in </w:t>
      </w:r>
      <w:proofErr w:type="spellStart"/>
      <w:r w:rsidR="00044E2B" w:rsidRPr="006943FB">
        <w:rPr>
          <w:rFonts w:ascii="Barlow Semi Condensed" w:hAnsi="Barlow Semi Condensed" w:cs="Segoe UI"/>
          <w:i/>
          <w:iCs/>
          <w:sz w:val="21"/>
          <w:szCs w:val="21"/>
          <w:lang w:val="en-GB"/>
        </w:rPr>
        <w:t>favor</w:t>
      </w:r>
      <w:proofErr w:type="spellEnd"/>
      <w:r w:rsidR="00044E2B" w:rsidRPr="006943FB">
        <w:rPr>
          <w:rFonts w:ascii="Barlow Semi Condensed" w:hAnsi="Barlow Semi Condensed" w:cs="Segoe UI"/>
          <w:i/>
          <w:iCs/>
          <w:sz w:val="21"/>
          <w:szCs w:val="21"/>
          <w:lang w:val="en-GB"/>
        </w:rPr>
        <w:t xml:space="preserve"> of plastic that we usually do not perceive or do not value will be shown, thus generating new opinions that will contrast with the negativity that currently exists around its use</w:t>
      </w:r>
      <w:r w:rsidRPr="006943FB">
        <w:rPr>
          <w:rFonts w:ascii="Barlow Semi Condensed" w:hAnsi="Barlow Semi Condensed" w:cs="Segoe UI"/>
          <w:i/>
          <w:iCs/>
          <w:sz w:val="21"/>
          <w:szCs w:val="21"/>
          <w:lang w:val="en-GB"/>
        </w:rPr>
        <w:t>,” says Koke Pursals, Managing Director of PACCOR Iberia S.A.</w:t>
      </w:r>
    </w:p>
    <w:p w14:paraId="10D9B06D" w14:textId="312B737B" w:rsidR="00044E2B" w:rsidRPr="00044E2B" w:rsidRDefault="00FC374F" w:rsidP="00044E2B">
      <w:pPr>
        <w:pStyle w:val="StandardWeb"/>
        <w:spacing w:line="250" w:lineRule="exact"/>
        <w:rPr>
          <w:rFonts w:ascii="Barlow Semi Condensed" w:hAnsi="Barlow Semi Condensed" w:cs="Segoe UI"/>
          <w:sz w:val="21"/>
          <w:szCs w:val="21"/>
          <w:lang w:val="en-GB"/>
        </w:rPr>
      </w:pPr>
      <w:r w:rsidRPr="00FC374F">
        <w:rPr>
          <w:rFonts w:ascii="Barlow Semi Condensed" w:hAnsi="Barlow Semi Condensed" w:cs="Segoe UI"/>
          <w:sz w:val="21"/>
          <w:szCs w:val="21"/>
          <w:lang w:val="en-GB"/>
        </w:rPr>
        <w:lastRenderedPageBreak/>
        <w:t>The peculiarity of this museum is that it announc</w:t>
      </w:r>
      <w:r w:rsidR="007765E3">
        <w:rPr>
          <w:rFonts w:ascii="Barlow Semi Condensed" w:hAnsi="Barlow Semi Condensed" w:cs="Segoe UI"/>
          <w:sz w:val="21"/>
          <w:szCs w:val="21"/>
          <w:lang w:val="en-GB"/>
        </w:rPr>
        <w:t>es</w:t>
      </w:r>
      <w:r w:rsidRPr="00FC374F">
        <w:rPr>
          <w:rFonts w:ascii="Barlow Semi Condensed" w:hAnsi="Barlow Semi Condensed" w:cs="Segoe UI"/>
          <w:sz w:val="21"/>
          <w:szCs w:val="21"/>
          <w:lang w:val="en-GB"/>
        </w:rPr>
        <w:t xml:space="preserve"> its closing date already </w:t>
      </w:r>
      <w:r w:rsidR="007765E3">
        <w:rPr>
          <w:rFonts w:ascii="Barlow Semi Condensed" w:hAnsi="Barlow Semi Condensed" w:cs="Segoe UI"/>
          <w:sz w:val="21"/>
          <w:szCs w:val="21"/>
          <w:lang w:val="en-GB"/>
        </w:rPr>
        <w:t>on the day of opening</w:t>
      </w:r>
      <w:r w:rsidR="00044E2B" w:rsidRPr="00044E2B">
        <w:rPr>
          <w:rFonts w:ascii="Barlow Semi Condensed" w:hAnsi="Barlow Semi Condensed" w:cs="Segoe UI"/>
          <w:sz w:val="21"/>
          <w:szCs w:val="21"/>
          <w:lang w:val="en-GB"/>
        </w:rPr>
        <w:t xml:space="preserve">, which will </w:t>
      </w:r>
      <w:r>
        <w:rPr>
          <w:rFonts w:ascii="Barlow Semi Condensed" w:hAnsi="Barlow Semi Condensed" w:cs="Segoe UI"/>
          <w:sz w:val="21"/>
          <w:szCs w:val="21"/>
          <w:lang w:val="en-GB"/>
        </w:rPr>
        <w:t xml:space="preserve">be </w:t>
      </w:r>
      <w:r w:rsidR="00044E2B" w:rsidRPr="00044E2B">
        <w:rPr>
          <w:rFonts w:ascii="Barlow Semi Condensed" w:hAnsi="Barlow Semi Condensed" w:cs="Segoe UI"/>
          <w:sz w:val="21"/>
          <w:szCs w:val="21"/>
          <w:lang w:val="en-GB"/>
        </w:rPr>
        <w:t>World Recycling Day</w:t>
      </w:r>
      <w:r w:rsidR="00C51773">
        <w:rPr>
          <w:rFonts w:ascii="Barlow Semi Condensed" w:hAnsi="Barlow Semi Condensed" w:cs="Segoe UI"/>
          <w:sz w:val="21"/>
          <w:szCs w:val="21"/>
          <w:lang w:val="en-GB"/>
        </w:rPr>
        <w:t xml:space="preserve"> on May 1</w:t>
      </w:r>
      <w:r w:rsidR="007765E3">
        <w:rPr>
          <w:rFonts w:ascii="Barlow Semi Condensed" w:hAnsi="Barlow Semi Condensed" w:cs="Segoe UI"/>
          <w:sz w:val="21"/>
          <w:szCs w:val="21"/>
          <w:lang w:val="en-GB"/>
        </w:rPr>
        <w:t>7</w:t>
      </w:r>
      <w:r w:rsidR="00C51773">
        <w:rPr>
          <w:rFonts w:ascii="Barlow Semi Condensed" w:hAnsi="Barlow Semi Condensed" w:cs="Segoe UI"/>
          <w:sz w:val="21"/>
          <w:szCs w:val="21"/>
          <w:lang w:val="en-GB"/>
        </w:rPr>
        <w:t>, 2021</w:t>
      </w:r>
      <w:r w:rsidR="00044E2B" w:rsidRPr="00044E2B">
        <w:rPr>
          <w:rFonts w:ascii="Barlow Semi Condensed" w:hAnsi="Barlow Semi Condensed" w:cs="Segoe UI"/>
          <w:sz w:val="21"/>
          <w:szCs w:val="21"/>
          <w:lang w:val="en-GB"/>
        </w:rPr>
        <w:t>.</w:t>
      </w:r>
      <w:r w:rsidR="00C87B56">
        <w:rPr>
          <w:rFonts w:ascii="Barlow Semi Condensed" w:hAnsi="Barlow Semi Condensed" w:cs="Segoe UI"/>
          <w:sz w:val="21"/>
          <w:szCs w:val="21"/>
          <w:lang w:val="en-GB"/>
        </w:rPr>
        <w:t xml:space="preserve"> </w:t>
      </w:r>
      <w:r w:rsidR="00C51773">
        <w:rPr>
          <w:rFonts w:ascii="Barlow Semi Condensed" w:hAnsi="Barlow Semi Condensed" w:cs="Segoe UI"/>
          <w:sz w:val="21"/>
          <w:szCs w:val="21"/>
          <w:lang w:val="en-GB"/>
        </w:rPr>
        <w:t xml:space="preserve">The Plastic Museum will </w:t>
      </w:r>
      <w:r w:rsidR="00044E2B" w:rsidRPr="00044E2B">
        <w:rPr>
          <w:rFonts w:ascii="Barlow Semi Condensed" w:hAnsi="Barlow Semi Condensed" w:cs="Segoe UI"/>
          <w:sz w:val="21"/>
          <w:szCs w:val="21"/>
          <w:lang w:val="en-GB"/>
        </w:rPr>
        <w:t xml:space="preserve">be </w:t>
      </w:r>
      <w:r w:rsidR="00EA6A17">
        <w:rPr>
          <w:rFonts w:ascii="Barlow Semi Condensed" w:hAnsi="Barlow Semi Condensed" w:cs="Segoe UI"/>
          <w:sz w:val="21"/>
          <w:szCs w:val="21"/>
          <w:lang w:val="en-GB"/>
        </w:rPr>
        <w:t xml:space="preserve">completely </w:t>
      </w:r>
      <w:r w:rsidR="00044E2B" w:rsidRPr="00044E2B">
        <w:rPr>
          <w:rFonts w:ascii="Barlow Semi Condensed" w:hAnsi="Barlow Semi Condensed" w:cs="Segoe UI"/>
          <w:sz w:val="21"/>
          <w:szCs w:val="21"/>
          <w:lang w:val="en-GB"/>
        </w:rPr>
        <w:t>recycled to be used for other purposes, demonstrating the versatility of the material.</w:t>
      </w:r>
    </w:p>
    <w:p w14:paraId="4D9BE7FE" w14:textId="7DC62194" w:rsidR="00044E2B" w:rsidRPr="006943FB" w:rsidRDefault="00C87B56" w:rsidP="00044E2B">
      <w:pPr>
        <w:pStyle w:val="StandardWeb"/>
        <w:spacing w:line="250" w:lineRule="exact"/>
        <w:rPr>
          <w:rFonts w:ascii="Barlow Semi Condensed" w:hAnsi="Barlow Semi Condensed" w:cs="Segoe UI"/>
          <w:i/>
          <w:iCs/>
          <w:sz w:val="21"/>
          <w:szCs w:val="21"/>
          <w:lang w:val="en-GB"/>
        </w:rPr>
      </w:pPr>
      <w:r w:rsidRPr="006943FB">
        <w:rPr>
          <w:rFonts w:ascii="Barlow Semi Condensed" w:hAnsi="Barlow Semi Condensed" w:cs="Segoe UI"/>
          <w:i/>
          <w:iCs/>
          <w:sz w:val="21"/>
          <w:szCs w:val="21"/>
          <w:lang w:val="en-GB"/>
        </w:rPr>
        <w:t>“</w:t>
      </w:r>
      <w:proofErr w:type="spellStart"/>
      <w:r w:rsidR="00044E2B" w:rsidRPr="006943FB">
        <w:rPr>
          <w:rFonts w:ascii="Barlow Semi Condensed" w:hAnsi="Barlow Semi Condensed" w:cs="Segoe UI"/>
          <w:i/>
          <w:iCs/>
          <w:sz w:val="21"/>
          <w:szCs w:val="21"/>
          <w:lang w:val="en-GB"/>
        </w:rPr>
        <w:t>EsPlásticos</w:t>
      </w:r>
      <w:proofErr w:type="spellEnd"/>
      <w:r w:rsidR="00044E2B" w:rsidRPr="006943FB">
        <w:rPr>
          <w:rFonts w:ascii="Barlow Semi Condensed" w:hAnsi="Barlow Semi Condensed" w:cs="Segoe UI"/>
          <w:i/>
          <w:iCs/>
          <w:sz w:val="21"/>
          <w:szCs w:val="21"/>
          <w:lang w:val="en-GB"/>
        </w:rPr>
        <w:t xml:space="preserve"> aims to show public opinion that another vision of plastic is possible, </w:t>
      </w:r>
      <w:r w:rsidR="00EA6A17">
        <w:rPr>
          <w:rFonts w:ascii="Barlow Semi Condensed" w:hAnsi="Barlow Semi Condensed" w:cs="Segoe UI"/>
          <w:i/>
          <w:iCs/>
          <w:sz w:val="21"/>
          <w:szCs w:val="21"/>
          <w:lang w:val="en-GB"/>
        </w:rPr>
        <w:t>making</w:t>
      </w:r>
      <w:r w:rsidR="00044E2B" w:rsidRPr="006943FB">
        <w:rPr>
          <w:rFonts w:ascii="Barlow Semi Condensed" w:hAnsi="Barlow Semi Condensed" w:cs="Segoe UI"/>
          <w:i/>
          <w:iCs/>
          <w:sz w:val="21"/>
          <w:szCs w:val="21"/>
          <w:lang w:val="en-GB"/>
        </w:rPr>
        <w:t xml:space="preserve"> recycling the focus of the conversation in all media</w:t>
      </w:r>
      <w:r w:rsidRPr="006943FB">
        <w:rPr>
          <w:rFonts w:ascii="Barlow Semi Condensed" w:hAnsi="Barlow Semi Condensed" w:cs="Segoe UI"/>
          <w:i/>
          <w:iCs/>
          <w:sz w:val="21"/>
          <w:szCs w:val="21"/>
          <w:lang w:val="en-GB"/>
        </w:rPr>
        <w:t>,” concludes Caterina Camerani, VP Group Sustainability at PACCOR. “</w:t>
      </w:r>
      <w:r w:rsidR="00044E2B" w:rsidRPr="006943FB">
        <w:rPr>
          <w:rFonts w:ascii="Barlow Semi Condensed" w:hAnsi="Barlow Semi Condensed" w:cs="Segoe UI"/>
          <w:i/>
          <w:iCs/>
          <w:sz w:val="21"/>
          <w:szCs w:val="21"/>
          <w:lang w:val="en-GB"/>
        </w:rPr>
        <w:t>We need to generate debate</w:t>
      </w:r>
      <w:r w:rsidRPr="006943FB">
        <w:rPr>
          <w:rFonts w:ascii="Barlow Semi Condensed" w:hAnsi="Barlow Semi Condensed" w:cs="Segoe UI"/>
          <w:i/>
          <w:iCs/>
          <w:sz w:val="21"/>
          <w:szCs w:val="21"/>
          <w:lang w:val="en-GB"/>
        </w:rPr>
        <w:t>s</w:t>
      </w:r>
      <w:r w:rsidR="00044E2B" w:rsidRPr="006943FB">
        <w:rPr>
          <w:rFonts w:ascii="Barlow Semi Condensed" w:hAnsi="Barlow Semi Condensed" w:cs="Segoe UI"/>
          <w:i/>
          <w:iCs/>
          <w:sz w:val="21"/>
          <w:szCs w:val="21"/>
          <w:lang w:val="en-GB"/>
        </w:rPr>
        <w:t xml:space="preserve"> around plastic materials and for them to be considered part of the solution and not just part of the problem.</w:t>
      </w:r>
      <w:r w:rsidRPr="006943FB">
        <w:rPr>
          <w:rFonts w:ascii="Barlow Semi Condensed" w:hAnsi="Barlow Semi Condensed" w:cs="Segoe UI"/>
          <w:i/>
          <w:iCs/>
          <w:sz w:val="21"/>
          <w:szCs w:val="21"/>
          <w:lang w:val="en-GB"/>
        </w:rPr>
        <w:t>”</w:t>
      </w:r>
    </w:p>
    <w:p w14:paraId="6413AFD1" w14:textId="7C62F9CE" w:rsidR="00066F38" w:rsidRDefault="00066F38" w:rsidP="00A05C02">
      <w:pPr>
        <w:spacing w:line="250" w:lineRule="exact"/>
        <w:rPr>
          <w:rFonts w:ascii="Barlow Semi Condensed" w:hAnsi="Barlow Semi Condensed" w:cs="Segoe UI"/>
          <w:sz w:val="21"/>
          <w:szCs w:val="21"/>
          <w:lang w:val="en-GB"/>
        </w:rPr>
      </w:pPr>
    </w:p>
    <w:p w14:paraId="7C165828" w14:textId="77777777" w:rsidR="00F746AB" w:rsidRPr="000F6C97" w:rsidRDefault="00F746AB" w:rsidP="00A05C02">
      <w:pPr>
        <w:spacing w:line="250" w:lineRule="exact"/>
        <w:rPr>
          <w:rFonts w:ascii="Barlow Semi Condensed" w:hAnsi="Barlow Semi Condensed" w:cs="Segoe UI"/>
          <w:sz w:val="21"/>
          <w:szCs w:val="21"/>
          <w:lang w:val="en-GB"/>
        </w:rPr>
      </w:pPr>
    </w:p>
    <w:p w14:paraId="40E578BC" w14:textId="77777777" w:rsidR="00066F38" w:rsidRPr="00066F38" w:rsidRDefault="00066F38" w:rsidP="00066F38">
      <w:pPr>
        <w:spacing w:line="250" w:lineRule="exact"/>
        <w:rPr>
          <w:rFonts w:ascii="Barlow Semi Condensed" w:hAnsi="Barlow Semi Condensed" w:cs="Segoe UI"/>
          <w:sz w:val="21"/>
          <w:szCs w:val="21"/>
          <w:lang w:val="en-GB"/>
        </w:rPr>
      </w:pPr>
    </w:p>
    <w:p w14:paraId="47455A83" w14:textId="14D87A88" w:rsidR="00A45720" w:rsidRPr="000F6C97" w:rsidRDefault="003567E1" w:rsidP="000F6C97">
      <w:pPr>
        <w:pStyle w:val="CorpsA"/>
        <w:spacing w:line="250" w:lineRule="exact"/>
        <w:rPr>
          <w:rFonts w:ascii="Barlow Semi Condensed Medium" w:eastAsia="Segoe UI" w:hAnsi="Barlow Semi Condensed Medium" w:cs="Segoe UI"/>
          <w:sz w:val="18"/>
          <w:szCs w:val="18"/>
        </w:rPr>
      </w:pPr>
      <w:r w:rsidRPr="00A224F0">
        <w:rPr>
          <w:rFonts w:ascii="Barlow Semi Condensed Medium" w:eastAsia="Segoe UI" w:hAnsi="Barlow Semi Condensed Medium" w:cs="Segoe UI"/>
          <w:b/>
          <w:bCs/>
          <w:sz w:val="18"/>
          <w:szCs w:val="18"/>
        </w:rPr>
        <w:t>MEDIA CONTACT</w:t>
      </w:r>
      <w:r w:rsidRPr="00A224F0">
        <w:rPr>
          <w:rFonts w:ascii="Barlow Semi Condensed Medium" w:eastAsia="Segoe UI" w:hAnsi="Barlow Semi Condensed Medium" w:cs="Segoe UI"/>
          <w:sz w:val="18"/>
          <w:szCs w:val="18"/>
        </w:rPr>
        <w:t>:</w:t>
      </w:r>
      <w:r w:rsidR="00E70026">
        <w:rPr>
          <w:rFonts w:ascii="Barlow Semi Condensed Medium" w:eastAsia="Segoe UI" w:hAnsi="Barlow Semi Condensed Medium" w:cs="Segoe UI"/>
          <w:sz w:val="18"/>
          <w:szCs w:val="18"/>
        </w:rPr>
        <w:br/>
      </w:r>
      <w:r w:rsidRPr="000F6C97">
        <w:rPr>
          <w:rFonts w:ascii="Barlow Semi Condensed Medium" w:eastAsia="Segoe UI" w:hAnsi="Barlow Semi Condensed Medium" w:cs="Segoe UI"/>
          <w:sz w:val="18"/>
          <w:szCs w:val="18"/>
        </w:rPr>
        <w:t>Sonja Teurezbacher</w:t>
      </w:r>
      <w:r w:rsidR="00E70026">
        <w:rPr>
          <w:rFonts w:ascii="Barlow Semi Condensed Medium" w:eastAsia="Segoe UI" w:hAnsi="Barlow Semi Condensed Medium" w:cs="Segoe UI"/>
          <w:sz w:val="18"/>
          <w:szCs w:val="18"/>
        </w:rPr>
        <w:tab/>
      </w:r>
      <w:r w:rsidR="00E70026">
        <w:rPr>
          <w:rFonts w:ascii="Barlow Semi Condensed Medium" w:eastAsia="Segoe UI" w:hAnsi="Barlow Semi Condensed Medium" w:cs="Segoe UI"/>
          <w:sz w:val="18"/>
          <w:szCs w:val="18"/>
        </w:rPr>
        <w:br/>
      </w:r>
      <w:r w:rsidRPr="000F6C97">
        <w:rPr>
          <w:rFonts w:ascii="Barlow Semi Condensed Medium" w:eastAsia="Segoe UI" w:hAnsi="Barlow Semi Condensed Medium" w:cs="Segoe UI"/>
          <w:sz w:val="18"/>
          <w:szCs w:val="18"/>
        </w:rPr>
        <w:t>Vice President Group Communications &amp; Marketing</w:t>
      </w:r>
    </w:p>
    <w:p w14:paraId="4AAE31D9" w14:textId="6644FC43" w:rsidR="00A45720" w:rsidRPr="000F6C97" w:rsidRDefault="00687F1F" w:rsidP="000F6C97">
      <w:pPr>
        <w:pStyle w:val="CorpsA"/>
        <w:spacing w:line="250" w:lineRule="exact"/>
        <w:rPr>
          <w:rFonts w:ascii="Barlow Semi Condensed Medium" w:eastAsia="Segoe UI" w:hAnsi="Barlow Semi Condensed Medium" w:cs="Segoe UI"/>
          <w:sz w:val="18"/>
          <w:szCs w:val="18"/>
        </w:rPr>
      </w:pPr>
      <w:hyperlink r:id="rId13" w:history="1">
        <w:r w:rsidR="00066F38" w:rsidRPr="000F6C97">
          <w:rPr>
            <w:rStyle w:val="Hyperlink"/>
            <w:rFonts w:ascii="Barlow Semi Condensed Medium" w:eastAsia="Segoe UI" w:hAnsi="Barlow Semi Condensed Medium" w:cs="Segoe UI"/>
            <w:sz w:val="18"/>
            <w:szCs w:val="18"/>
          </w:rPr>
          <w:t>communication@paccor.com</w:t>
        </w:r>
      </w:hyperlink>
    </w:p>
    <w:p w14:paraId="6A63EFCA" w14:textId="16F3119F" w:rsidR="004C6E56" w:rsidRDefault="004C6E56" w:rsidP="000F6C97">
      <w:pPr>
        <w:pStyle w:val="CorpsA"/>
        <w:spacing w:line="250" w:lineRule="exact"/>
        <w:rPr>
          <w:rFonts w:ascii="Barlow Semi Condensed Medium" w:eastAsia="Segoe UI" w:hAnsi="Barlow Semi Condensed Medium" w:cs="Segoe UI"/>
          <w:sz w:val="18"/>
          <w:szCs w:val="18"/>
        </w:rPr>
      </w:pPr>
    </w:p>
    <w:p w14:paraId="78CEB355" w14:textId="54362F48" w:rsidR="00066F38" w:rsidRPr="000F6C97" w:rsidRDefault="00066F38" w:rsidP="000F6C97">
      <w:pPr>
        <w:pStyle w:val="CorpsA"/>
        <w:spacing w:line="250" w:lineRule="exact"/>
        <w:rPr>
          <w:rFonts w:ascii="Barlow Semi Condensed Medium" w:eastAsia="Segoe UI" w:hAnsi="Barlow Semi Condensed Medium" w:cs="Segoe UI"/>
          <w:sz w:val="18"/>
          <w:szCs w:val="18"/>
        </w:rPr>
      </w:pPr>
    </w:p>
    <w:p w14:paraId="24A3328B" w14:textId="34002166" w:rsidR="0037665C" w:rsidRDefault="0037665C">
      <w:pPr>
        <w:pStyle w:val="CorpsA"/>
        <w:rPr>
          <w:rFonts w:ascii="Barlow Semi Condensed Medium" w:eastAsia="Segoe UI" w:hAnsi="Barlow Semi Condensed Medium" w:cs="Segoe UI"/>
          <w:sz w:val="18"/>
          <w:szCs w:val="18"/>
        </w:rPr>
      </w:pPr>
    </w:p>
    <w:p w14:paraId="040E20CC" w14:textId="2D0CE450" w:rsidR="00F746AB" w:rsidRDefault="00F746AB">
      <w:pPr>
        <w:pStyle w:val="CorpsA"/>
        <w:rPr>
          <w:rFonts w:ascii="Barlow Semi Condensed Medium" w:eastAsia="Segoe UI" w:hAnsi="Barlow Semi Condensed Medium" w:cs="Segoe UI"/>
          <w:sz w:val="18"/>
          <w:szCs w:val="18"/>
        </w:rPr>
      </w:pPr>
    </w:p>
    <w:p w14:paraId="629F9F5C" w14:textId="20B18582" w:rsidR="00F746AB" w:rsidRDefault="00F746AB">
      <w:pPr>
        <w:pStyle w:val="CorpsA"/>
        <w:rPr>
          <w:rFonts w:ascii="Barlow Semi Condensed Medium" w:eastAsia="Segoe UI" w:hAnsi="Barlow Semi Condensed Medium" w:cs="Segoe UI"/>
          <w:sz w:val="18"/>
          <w:szCs w:val="18"/>
        </w:rPr>
      </w:pPr>
    </w:p>
    <w:p w14:paraId="555B9415" w14:textId="354CCAE3" w:rsidR="00F746AB" w:rsidRDefault="00F746AB">
      <w:pPr>
        <w:pStyle w:val="CorpsA"/>
        <w:rPr>
          <w:rFonts w:ascii="Barlow Semi Condensed Medium" w:eastAsia="Segoe UI" w:hAnsi="Barlow Semi Condensed Medium" w:cs="Segoe UI"/>
          <w:sz w:val="18"/>
          <w:szCs w:val="18"/>
        </w:rPr>
      </w:pPr>
    </w:p>
    <w:p w14:paraId="5E103776" w14:textId="2F2C9145" w:rsidR="00F746AB" w:rsidRDefault="00F746AB">
      <w:pPr>
        <w:pStyle w:val="CorpsA"/>
        <w:rPr>
          <w:rFonts w:ascii="Barlow Semi Condensed Medium" w:eastAsia="Segoe UI" w:hAnsi="Barlow Semi Condensed Medium" w:cs="Segoe UI"/>
          <w:sz w:val="18"/>
          <w:szCs w:val="18"/>
        </w:rPr>
      </w:pPr>
    </w:p>
    <w:p w14:paraId="5BCDD104" w14:textId="01D87534" w:rsidR="00F746AB" w:rsidRDefault="00F746AB">
      <w:pPr>
        <w:pStyle w:val="CorpsA"/>
        <w:rPr>
          <w:rFonts w:ascii="Barlow Semi Condensed Medium" w:eastAsia="Segoe UI" w:hAnsi="Barlow Semi Condensed Medium" w:cs="Segoe UI"/>
          <w:sz w:val="18"/>
          <w:szCs w:val="18"/>
        </w:rPr>
      </w:pPr>
    </w:p>
    <w:p w14:paraId="6814EAD5" w14:textId="0581EE43" w:rsidR="00F746AB" w:rsidRDefault="00F746AB">
      <w:pPr>
        <w:pStyle w:val="CorpsA"/>
        <w:rPr>
          <w:rFonts w:ascii="Barlow Semi Condensed Medium" w:eastAsia="Segoe UI" w:hAnsi="Barlow Semi Condensed Medium" w:cs="Segoe UI"/>
          <w:sz w:val="18"/>
          <w:szCs w:val="18"/>
        </w:rPr>
      </w:pPr>
    </w:p>
    <w:p w14:paraId="649E34A3" w14:textId="2456492D" w:rsidR="00F746AB" w:rsidRDefault="00F746AB">
      <w:pPr>
        <w:pStyle w:val="CorpsA"/>
        <w:rPr>
          <w:rFonts w:ascii="Barlow Semi Condensed Medium" w:eastAsia="Segoe UI" w:hAnsi="Barlow Semi Condensed Medium" w:cs="Segoe UI"/>
          <w:sz w:val="18"/>
          <w:szCs w:val="18"/>
        </w:rPr>
      </w:pPr>
    </w:p>
    <w:p w14:paraId="1D4215C5" w14:textId="0B49F8EB" w:rsidR="00F746AB" w:rsidRDefault="00F746AB">
      <w:pPr>
        <w:pStyle w:val="CorpsA"/>
        <w:rPr>
          <w:rFonts w:ascii="Barlow Semi Condensed Medium" w:eastAsia="Segoe UI" w:hAnsi="Barlow Semi Condensed Medium" w:cs="Segoe UI"/>
          <w:sz w:val="18"/>
          <w:szCs w:val="18"/>
        </w:rPr>
      </w:pPr>
    </w:p>
    <w:p w14:paraId="2FDEF463" w14:textId="17524977" w:rsidR="00F746AB" w:rsidRDefault="00F746AB">
      <w:pPr>
        <w:pStyle w:val="CorpsA"/>
        <w:rPr>
          <w:rFonts w:ascii="Barlow Semi Condensed Medium" w:eastAsia="Segoe UI" w:hAnsi="Barlow Semi Condensed Medium" w:cs="Segoe UI"/>
          <w:sz w:val="18"/>
          <w:szCs w:val="18"/>
        </w:rPr>
      </w:pPr>
    </w:p>
    <w:p w14:paraId="4AD9295B" w14:textId="08145AB5" w:rsidR="00F746AB" w:rsidRDefault="00F746AB">
      <w:pPr>
        <w:pStyle w:val="CorpsA"/>
        <w:rPr>
          <w:rFonts w:ascii="Barlow Semi Condensed Medium" w:eastAsia="Segoe UI" w:hAnsi="Barlow Semi Condensed Medium" w:cs="Segoe UI"/>
          <w:sz w:val="18"/>
          <w:szCs w:val="18"/>
        </w:rPr>
      </w:pPr>
    </w:p>
    <w:p w14:paraId="0FE892A5" w14:textId="684E82F4" w:rsidR="00F746AB" w:rsidRDefault="00F746AB">
      <w:pPr>
        <w:pStyle w:val="CorpsA"/>
        <w:rPr>
          <w:rFonts w:ascii="Barlow Semi Condensed Medium" w:eastAsia="Segoe UI" w:hAnsi="Barlow Semi Condensed Medium" w:cs="Segoe UI"/>
          <w:sz w:val="18"/>
          <w:szCs w:val="18"/>
        </w:rPr>
      </w:pPr>
    </w:p>
    <w:p w14:paraId="2702C1A1" w14:textId="2FCB020D" w:rsidR="00F746AB" w:rsidRDefault="00F746AB">
      <w:pPr>
        <w:pStyle w:val="CorpsA"/>
        <w:rPr>
          <w:rFonts w:ascii="Barlow Semi Condensed Medium" w:eastAsia="Segoe UI" w:hAnsi="Barlow Semi Condensed Medium" w:cs="Segoe UI"/>
          <w:sz w:val="18"/>
          <w:szCs w:val="18"/>
        </w:rPr>
      </w:pPr>
    </w:p>
    <w:p w14:paraId="1A1A67EB" w14:textId="021168E2" w:rsidR="00F746AB" w:rsidRDefault="00F746AB">
      <w:pPr>
        <w:pStyle w:val="CorpsA"/>
        <w:rPr>
          <w:rFonts w:ascii="Barlow Semi Condensed Medium" w:eastAsia="Segoe UI" w:hAnsi="Barlow Semi Condensed Medium" w:cs="Segoe UI"/>
          <w:sz w:val="18"/>
          <w:szCs w:val="18"/>
        </w:rPr>
      </w:pPr>
    </w:p>
    <w:p w14:paraId="70F156A7" w14:textId="7596397B" w:rsidR="00F746AB" w:rsidRDefault="00F746AB">
      <w:pPr>
        <w:pStyle w:val="CorpsA"/>
        <w:rPr>
          <w:rFonts w:ascii="Barlow Semi Condensed Medium" w:eastAsia="Segoe UI" w:hAnsi="Barlow Semi Condensed Medium" w:cs="Segoe UI"/>
          <w:sz w:val="18"/>
          <w:szCs w:val="18"/>
        </w:rPr>
      </w:pPr>
    </w:p>
    <w:p w14:paraId="1F281B59" w14:textId="60ADDBF4" w:rsidR="00F746AB" w:rsidRDefault="00F746AB">
      <w:pPr>
        <w:pStyle w:val="CorpsA"/>
        <w:rPr>
          <w:rFonts w:ascii="Barlow Semi Condensed Medium" w:eastAsia="Segoe UI" w:hAnsi="Barlow Semi Condensed Medium" w:cs="Segoe UI"/>
          <w:sz w:val="18"/>
          <w:szCs w:val="18"/>
        </w:rPr>
      </w:pPr>
    </w:p>
    <w:p w14:paraId="08DC0971" w14:textId="0040EE59" w:rsidR="00F746AB" w:rsidRDefault="00F746AB">
      <w:pPr>
        <w:pStyle w:val="CorpsA"/>
        <w:rPr>
          <w:rFonts w:ascii="Barlow Semi Condensed Medium" w:eastAsia="Segoe UI" w:hAnsi="Barlow Semi Condensed Medium" w:cs="Segoe UI"/>
          <w:sz w:val="18"/>
          <w:szCs w:val="18"/>
        </w:rPr>
      </w:pPr>
    </w:p>
    <w:p w14:paraId="56046A87" w14:textId="02779E9B" w:rsidR="00F746AB" w:rsidRDefault="00F746AB">
      <w:pPr>
        <w:pStyle w:val="CorpsA"/>
        <w:rPr>
          <w:rFonts w:ascii="Barlow Semi Condensed Medium" w:eastAsia="Segoe UI" w:hAnsi="Barlow Semi Condensed Medium" w:cs="Segoe UI"/>
          <w:sz w:val="18"/>
          <w:szCs w:val="18"/>
        </w:rPr>
      </w:pPr>
    </w:p>
    <w:p w14:paraId="420C4ED7" w14:textId="6D39603A" w:rsidR="00F746AB" w:rsidRDefault="00F746AB">
      <w:pPr>
        <w:pStyle w:val="CorpsA"/>
        <w:rPr>
          <w:rFonts w:ascii="Barlow Semi Condensed Medium" w:eastAsia="Segoe UI" w:hAnsi="Barlow Semi Condensed Medium" w:cs="Segoe UI"/>
          <w:sz w:val="18"/>
          <w:szCs w:val="18"/>
        </w:rPr>
      </w:pPr>
    </w:p>
    <w:p w14:paraId="4D2D84E9" w14:textId="6650B197" w:rsidR="00F746AB" w:rsidRDefault="00F746AB">
      <w:pPr>
        <w:pStyle w:val="CorpsA"/>
        <w:rPr>
          <w:rFonts w:ascii="Barlow Semi Condensed Medium" w:eastAsia="Segoe UI" w:hAnsi="Barlow Semi Condensed Medium" w:cs="Segoe UI"/>
          <w:sz w:val="18"/>
          <w:szCs w:val="18"/>
        </w:rPr>
      </w:pPr>
    </w:p>
    <w:p w14:paraId="40B9CA9E" w14:textId="329EE44B" w:rsidR="00F746AB" w:rsidRDefault="00F746AB">
      <w:pPr>
        <w:pStyle w:val="CorpsA"/>
        <w:rPr>
          <w:rFonts w:ascii="Barlow Semi Condensed Medium" w:eastAsia="Segoe UI" w:hAnsi="Barlow Semi Condensed Medium" w:cs="Segoe UI"/>
          <w:sz w:val="18"/>
          <w:szCs w:val="18"/>
        </w:rPr>
      </w:pPr>
    </w:p>
    <w:p w14:paraId="14A8E35F" w14:textId="2E2769FC" w:rsidR="00F746AB" w:rsidRDefault="00F746AB">
      <w:pPr>
        <w:pStyle w:val="CorpsA"/>
        <w:rPr>
          <w:rFonts w:ascii="Barlow Semi Condensed Medium" w:eastAsia="Segoe UI" w:hAnsi="Barlow Semi Condensed Medium" w:cs="Segoe UI"/>
          <w:sz w:val="18"/>
          <w:szCs w:val="18"/>
        </w:rPr>
      </w:pPr>
    </w:p>
    <w:p w14:paraId="3919C469" w14:textId="2C90BE25" w:rsidR="00F746AB" w:rsidRDefault="00F746AB">
      <w:pPr>
        <w:pStyle w:val="CorpsA"/>
        <w:rPr>
          <w:rFonts w:ascii="Barlow Semi Condensed Medium" w:eastAsia="Segoe UI" w:hAnsi="Barlow Semi Condensed Medium" w:cs="Segoe UI"/>
          <w:sz w:val="18"/>
          <w:szCs w:val="18"/>
        </w:rPr>
      </w:pPr>
    </w:p>
    <w:p w14:paraId="47DB6EA7" w14:textId="4830D502" w:rsidR="00F746AB" w:rsidRDefault="00F746AB">
      <w:pPr>
        <w:pStyle w:val="CorpsA"/>
        <w:rPr>
          <w:rFonts w:ascii="Barlow Semi Condensed Medium" w:eastAsia="Segoe UI" w:hAnsi="Barlow Semi Condensed Medium" w:cs="Segoe UI"/>
          <w:sz w:val="18"/>
          <w:szCs w:val="18"/>
        </w:rPr>
      </w:pPr>
    </w:p>
    <w:p w14:paraId="14688D7D" w14:textId="0A08AD22" w:rsidR="00F746AB" w:rsidRDefault="00F746AB">
      <w:pPr>
        <w:pStyle w:val="CorpsA"/>
        <w:rPr>
          <w:rFonts w:ascii="Barlow Semi Condensed Medium" w:eastAsia="Segoe UI" w:hAnsi="Barlow Semi Condensed Medium" w:cs="Segoe UI"/>
          <w:sz w:val="18"/>
          <w:szCs w:val="18"/>
        </w:rPr>
      </w:pPr>
    </w:p>
    <w:p w14:paraId="09E6B816" w14:textId="7330E973" w:rsidR="00F746AB" w:rsidRDefault="00F746AB">
      <w:pPr>
        <w:pStyle w:val="CorpsA"/>
        <w:rPr>
          <w:rFonts w:ascii="Barlow Semi Condensed Medium" w:eastAsia="Segoe UI" w:hAnsi="Barlow Semi Condensed Medium" w:cs="Segoe UI"/>
          <w:sz w:val="18"/>
          <w:szCs w:val="18"/>
        </w:rPr>
      </w:pPr>
    </w:p>
    <w:p w14:paraId="3678C93A" w14:textId="52CC9800" w:rsidR="00F746AB" w:rsidRDefault="00F746AB">
      <w:pPr>
        <w:pStyle w:val="CorpsA"/>
        <w:rPr>
          <w:rFonts w:ascii="Barlow Semi Condensed Medium" w:eastAsia="Segoe UI" w:hAnsi="Barlow Semi Condensed Medium" w:cs="Segoe UI"/>
          <w:sz w:val="18"/>
          <w:szCs w:val="18"/>
        </w:rPr>
      </w:pPr>
    </w:p>
    <w:p w14:paraId="0DF0215A" w14:textId="503C3C02" w:rsidR="00F746AB" w:rsidRDefault="00F746AB">
      <w:pPr>
        <w:pStyle w:val="CorpsA"/>
        <w:rPr>
          <w:rFonts w:ascii="Barlow Semi Condensed Medium" w:eastAsia="Segoe UI" w:hAnsi="Barlow Semi Condensed Medium" w:cs="Segoe UI"/>
          <w:sz w:val="18"/>
          <w:szCs w:val="18"/>
        </w:rPr>
      </w:pPr>
    </w:p>
    <w:p w14:paraId="31D6E90D" w14:textId="1CB766C6" w:rsidR="00F746AB" w:rsidRDefault="00F746AB">
      <w:pPr>
        <w:pStyle w:val="CorpsA"/>
        <w:rPr>
          <w:rFonts w:ascii="Barlow Semi Condensed Medium" w:eastAsia="Segoe UI" w:hAnsi="Barlow Semi Condensed Medium" w:cs="Segoe UI"/>
          <w:sz w:val="18"/>
          <w:szCs w:val="18"/>
        </w:rPr>
      </w:pPr>
    </w:p>
    <w:p w14:paraId="42EE859B" w14:textId="538876AE" w:rsidR="00F746AB" w:rsidRDefault="00F746AB">
      <w:pPr>
        <w:pStyle w:val="CorpsA"/>
        <w:rPr>
          <w:rFonts w:ascii="Barlow Semi Condensed Medium" w:eastAsia="Segoe UI" w:hAnsi="Barlow Semi Condensed Medium" w:cs="Segoe UI"/>
          <w:sz w:val="18"/>
          <w:szCs w:val="18"/>
        </w:rPr>
      </w:pPr>
    </w:p>
    <w:p w14:paraId="353DD637" w14:textId="204FD021" w:rsidR="00F746AB" w:rsidRDefault="00F746AB">
      <w:pPr>
        <w:pStyle w:val="CorpsA"/>
        <w:rPr>
          <w:rFonts w:ascii="Barlow Semi Condensed Medium" w:eastAsia="Segoe UI" w:hAnsi="Barlow Semi Condensed Medium" w:cs="Segoe UI"/>
          <w:sz w:val="18"/>
          <w:szCs w:val="18"/>
        </w:rPr>
      </w:pPr>
    </w:p>
    <w:p w14:paraId="30F034CA" w14:textId="0A260912" w:rsidR="00F746AB" w:rsidRDefault="00F746AB">
      <w:pPr>
        <w:pStyle w:val="CorpsA"/>
        <w:rPr>
          <w:rFonts w:ascii="Barlow Semi Condensed Medium" w:eastAsia="Segoe UI" w:hAnsi="Barlow Semi Condensed Medium" w:cs="Segoe UI"/>
          <w:sz w:val="18"/>
          <w:szCs w:val="18"/>
        </w:rPr>
      </w:pPr>
    </w:p>
    <w:p w14:paraId="7036A94A" w14:textId="7C096D19" w:rsidR="00F746AB" w:rsidRDefault="00F746AB">
      <w:pPr>
        <w:pStyle w:val="CorpsA"/>
        <w:rPr>
          <w:rFonts w:ascii="Barlow Semi Condensed Medium" w:eastAsia="Segoe UI" w:hAnsi="Barlow Semi Condensed Medium" w:cs="Segoe UI"/>
          <w:sz w:val="18"/>
          <w:szCs w:val="18"/>
        </w:rPr>
      </w:pPr>
    </w:p>
    <w:p w14:paraId="541A793D" w14:textId="77777777" w:rsidR="00F746AB" w:rsidRPr="00E87498" w:rsidRDefault="00F746AB">
      <w:pPr>
        <w:pStyle w:val="CorpsA"/>
        <w:rPr>
          <w:rFonts w:ascii="Barlow Semi Condensed Medium" w:eastAsia="Segoe UI" w:hAnsi="Barlow Semi Condensed Medium" w:cs="Segoe UI"/>
          <w:sz w:val="18"/>
          <w:szCs w:val="18"/>
        </w:rPr>
      </w:pPr>
    </w:p>
    <w:p w14:paraId="5BDBB3E4" w14:textId="3D614E1D" w:rsidR="00EF1BD1" w:rsidRPr="00E70026" w:rsidRDefault="00EF1BD1" w:rsidP="00EF1BD1">
      <w:pPr>
        <w:autoSpaceDE w:val="0"/>
        <w:autoSpaceDN w:val="0"/>
        <w:adjustRightInd w:val="0"/>
        <w:rPr>
          <w:rFonts w:ascii="Poppins Regular" w:hAnsi="Poppins Regular" w:cs="Poppins" w:hint="eastAsia"/>
          <w:color w:val="E04512"/>
          <w:sz w:val="44"/>
          <w:szCs w:val="44"/>
        </w:rPr>
      </w:pPr>
      <w:r w:rsidRPr="00E70026">
        <w:rPr>
          <w:rFonts w:ascii="Poppins Regular" w:hAnsi="Poppins Regular" w:cs="Poppins"/>
          <w:color w:val="E04512"/>
          <w:sz w:val="44"/>
          <w:szCs w:val="44"/>
        </w:rPr>
        <w:t>ABOUT PACCOR</w:t>
      </w:r>
    </w:p>
    <w:p w14:paraId="1076CB35" w14:textId="461BCFCF" w:rsidR="003453CB" w:rsidRPr="00F746AB" w:rsidRDefault="00EF1BD1" w:rsidP="00717DE6">
      <w:pPr>
        <w:jc w:val="both"/>
        <w:rPr>
          <w:rFonts w:ascii="Barlow Semi Condensed" w:hAnsi="Barlow Semi Condensed" w:cs="Segoe UI"/>
          <w:sz w:val="18"/>
          <w:szCs w:val="18"/>
          <w:u w:val="single"/>
          <w:lang w:val="en-GB"/>
        </w:rPr>
      </w:pPr>
      <w:r w:rsidRPr="006F7A0D">
        <w:rPr>
          <w:rFonts w:ascii="Barlow Semi Condensed" w:hAnsi="Barlow Semi Condensed" w:cs="Segoe UI"/>
          <w:sz w:val="18"/>
          <w:szCs w:val="18"/>
          <w:lang w:val="en-GB"/>
        </w:rPr>
        <w:t>At PACCOR we create innovative and sustainable packaging solutions for the consumer, food</w:t>
      </w:r>
      <w:r w:rsidR="006943FB">
        <w:rPr>
          <w:rFonts w:ascii="Barlow Semi Condensed" w:hAnsi="Barlow Semi Condensed" w:cs="Segoe UI"/>
          <w:sz w:val="18"/>
          <w:szCs w:val="18"/>
          <w:lang w:val="en-GB"/>
        </w:rPr>
        <w:t>,</w:t>
      </w:r>
      <w:r w:rsidRPr="006F7A0D">
        <w:rPr>
          <w:rFonts w:ascii="Barlow Semi Condensed" w:hAnsi="Barlow Semi Condensed" w:cs="Segoe UI"/>
          <w:sz w:val="18"/>
          <w:szCs w:val="18"/>
          <w:lang w:val="en-GB"/>
        </w:rPr>
        <w:t xml:space="preserve"> and foodservice market. Our overall goal is to protect what is worth being protected: our planet, our partners’ products</w:t>
      </w:r>
      <w:r w:rsidR="006943FB">
        <w:rPr>
          <w:rFonts w:ascii="Barlow Semi Condensed" w:hAnsi="Barlow Semi Condensed" w:cs="Segoe UI"/>
          <w:sz w:val="18"/>
          <w:szCs w:val="18"/>
          <w:lang w:val="en-GB"/>
        </w:rPr>
        <w:t>,</w:t>
      </w:r>
      <w:r w:rsidRPr="006F7A0D">
        <w:rPr>
          <w:rFonts w:ascii="Barlow Semi Condensed" w:hAnsi="Barlow Semi Condensed" w:cs="Segoe UI"/>
          <w:sz w:val="18"/>
          <w:szCs w:val="18"/>
          <w:lang w:val="en-GB"/>
        </w:rPr>
        <w:t xml:space="preserve"> and our employees. We have high expertise in developing and providing valuable rigid plastic packaging products. Our solutions meet current market trends by constantly thinking outside the box. With more than 3,000 dedicated employees in 15 countries, PACCOR is a global player in the packaging industry. Everything we do contributes to the protection and hygienic safety of valuable products. PACCOR leads the transition towards a circular economy. Because we believe this is the best way to achieve real change in the industry and to create shared value for all our stakeholders and society. More: </w:t>
      </w:r>
      <w:hyperlink r:id="rId14" w:history="1">
        <w:r w:rsidR="008E08E4" w:rsidRPr="006F7A0D">
          <w:rPr>
            <w:rStyle w:val="Hyperlink"/>
            <w:rFonts w:ascii="Barlow Semi Condensed" w:hAnsi="Barlow Semi Condensed" w:cs="Segoe UI"/>
            <w:sz w:val="18"/>
            <w:szCs w:val="18"/>
            <w:lang w:val="en-GB"/>
          </w:rPr>
          <w:t>https://www.paccor.com/</w:t>
        </w:r>
      </w:hyperlink>
    </w:p>
    <w:sectPr w:rsidR="003453CB" w:rsidRPr="00F746AB" w:rsidSect="00E70026">
      <w:headerReference w:type="default" r:id="rId15"/>
      <w:footerReference w:type="default" r:id="rId16"/>
      <w:type w:val="continuous"/>
      <w:pgSz w:w="11900" w:h="16840"/>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8A3D87" w14:textId="77777777" w:rsidR="00481201" w:rsidRDefault="00481201">
      <w:r>
        <w:separator/>
      </w:r>
    </w:p>
  </w:endnote>
  <w:endnote w:type="continuationSeparator" w:id="0">
    <w:p w14:paraId="2A615A89" w14:textId="77777777" w:rsidR="00481201" w:rsidRDefault="00481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Barlow Semi Condensed">
    <w:panose1 w:val="00000506000000000000"/>
    <w:charset w:val="00"/>
    <w:family w:val="auto"/>
    <w:pitch w:val="variable"/>
    <w:sig w:usb0="20000007" w:usb1="00000000" w:usb2="00000000" w:usb3="00000000" w:csb0="00000193" w:csb1="00000000"/>
  </w:font>
  <w:font w:name="Poppins">
    <w:panose1 w:val="00000800000000000000"/>
    <w:charset w:val="00"/>
    <w:family w:val="auto"/>
    <w:pitch w:val="variable"/>
    <w:sig w:usb0="00008007" w:usb1="00000000" w:usb2="00000000" w:usb3="00000000" w:csb0="00000093" w:csb1="00000000"/>
  </w:font>
  <w:font w:name="Barlow Semi Condensed SemiBold">
    <w:panose1 w:val="00000706000000000000"/>
    <w:charset w:val="00"/>
    <w:family w:val="auto"/>
    <w:pitch w:val="variable"/>
    <w:sig w:usb0="20000007" w:usb1="00000000" w:usb2="00000000" w:usb3="00000000" w:csb0="00000193" w:csb1="00000000"/>
  </w:font>
  <w:font w:name="Barlow Semi Condensed Medium">
    <w:panose1 w:val="00000606000000000000"/>
    <w:charset w:val="00"/>
    <w:family w:val="auto"/>
    <w:pitch w:val="variable"/>
    <w:sig w:usb0="20000007" w:usb1="00000000" w:usb2="00000000" w:usb3="00000000" w:csb0="00000193" w:csb1="00000000"/>
  </w:font>
  <w:font w:name="Poppins Regular">
    <w:panose1 w:val="000005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8B9EE" w14:textId="77777777" w:rsidR="00A45720" w:rsidRDefault="00A45720">
    <w:pPr>
      <w:pStyle w:val="Kopf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1905FF" w14:textId="77777777" w:rsidR="00481201" w:rsidRDefault="00481201">
      <w:r>
        <w:separator/>
      </w:r>
    </w:p>
  </w:footnote>
  <w:footnote w:type="continuationSeparator" w:id="0">
    <w:p w14:paraId="02F75045" w14:textId="77777777" w:rsidR="00481201" w:rsidRDefault="00481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20C02" w14:textId="77777777" w:rsidR="00A45720" w:rsidRDefault="00A4572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4E942AF"/>
    <w:multiLevelType w:val="hybridMultilevel"/>
    <w:tmpl w:val="CD068B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3597576"/>
    <w:multiLevelType w:val="hybridMultilevel"/>
    <w:tmpl w:val="CAACAE4C"/>
    <w:lvl w:ilvl="0" w:tplc="44248230">
      <w:numFmt w:val="bullet"/>
      <w:lvlText w:val="-"/>
      <w:lvlJc w:val="left"/>
      <w:pPr>
        <w:ind w:left="720" w:hanging="360"/>
      </w:pPr>
      <w:rPr>
        <w:rFonts w:ascii="Segoe UI" w:eastAsia="Times New Roman" w:hAnsi="Segoe UI" w:cs="Segoe U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720"/>
    <w:rsid w:val="00003856"/>
    <w:rsid w:val="000129C4"/>
    <w:rsid w:val="000132EE"/>
    <w:rsid w:val="00040A75"/>
    <w:rsid w:val="00041ACE"/>
    <w:rsid w:val="00044E2B"/>
    <w:rsid w:val="000551EF"/>
    <w:rsid w:val="00066D55"/>
    <w:rsid w:val="00066F38"/>
    <w:rsid w:val="00072D65"/>
    <w:rsid w:val="000A0E9E"/>
    <w:rsid w:val="000A244D"/>
    <w:rsid w:val="000B13A6"/>
    <w:rsid w:val="000B5387"/>
    <w:rsid w:val="000C15CA"/>
    <w:rsid w:val="000E6CE8"/>
    <w:rsid w:val="000F176D"/>
    <w:rsid w:val="000F6A13"/>
    <w:rsid w:val="000F6C97"/>
    <w:rsid w:val="00100A0F"/>
    <w:rsid w:val="001020D0"/>
    <w:rsid w:val="00116312"/>
    <w:rsid w:val="00123DFF"/>
    <w:rsid w:val="001626E2"/>
    <w:rsid w:val="0017088A"/>
    <w:rsid w:val="0017647C"/>
    <w:rsid w:val="0018512E"/>
    <w:rsid w:val="00193ED1"/>
    <w:rsid w:val="0019780A"/>
    <w:rsid w:val="001B06C6"/>
    <w:rsid w:val="001C5ECD"/>
    <w:rsid w:val="001D2AEF"/>
    <w:rsid w:val="001E0CD7"/>
    <w:rsid w:val="001E19CE"/>
    <w:rsid w:val="001E48AA"/>
    <w:rsid w:val="001E517C"/>
    <w:rsid w:val="001E5539"/>
    <w:rsid w:val="001F332D"/>
    <w:rsid w:val="0020036B"/>
    <w:rsid w:val="00212698"/>
    <w:rsid w:val="002272E6"/>
    <w:rsid w:val="002405A5"/>
    <w:rsid w:val="00263FC2"/>
    <w:rsid w:val="00266EC8"/>
    <w:rsid w:val="00276AF2"/>
    <w:rsid w:val="00284E94"/>
    <w:rsid w:val="002A0AD9"/>
    <w:rsid w:val="002A37C9"/>
    <w:rsid w:val="002C1ADC"/>
    <w:rsid w:val="002C7167"/>
    <w:rsid w:val="002D0A0D"/>
    <w:rsid w:val="002E3EC2"/>
    <w:rsid w:val="002E5C2E"/>
    <w:rsid w:val="00304360"/>
    <w:rsid w:val="00311DED"/>
    <w:rsid w:val="00317E1F"/>
    <w:rsid w:val="0032398E"/>
    <w:rsid w:val="00325722"/>
    <w:rsid w:val="00332E1C"/>
    <w:rsid w:val="003347BB"/>
    <w:rsid w:val="00334F10"/>
    <w:rsid w:val="003453CB"/>
    <w:rsid w:val="0035598C"/>
    <w:rsid w:val="003567E1"/>
    <w:rsid w:val="003662B1"/>
    <w:rsid w:val="00371192"/>
    <w:rsid w:val="003754BD"/>
    <w:rsid w:val="0037665C"/>
    <w:rsid w:val="00384EF6"/>
    <w:rsid w:val="003A467A"/>
    <w:rsid w:val="003B0842"/>
    <w:rsid w:val="003B3244"/>
    <w:rsid w:val="003C671A"/>
    <w:rsid w:val="003E212F"/>
    <w:rsid w:val="003F0CCC"/>
    <w:rsid w:val="00414622"/>
    <w:rsid w:val="0046279A"/>
    <w:rsid w:val="00467BB8"/>
    <w:rsid w:val="00470453"/>
    <w:rsid w:val="00481201"/>
    <w:rsid w:val="004A09F3"/>
    <w:rsid w:val="004B0325"/>
    <w:rsid w:val="004B45DF"/>
    <w:rsid w:val="004C6E56"/>
    <w:rsid w:val="004D54E4"/>
    <w:rsid w:val="004E1AFD"/>
    <w:rsid w:val="004E5F0E"/>
    <w:rsid w:val="00506346"/>
    <w:rsid w:val="0051338B"/>
    <w:rsid w:val="00521F15"/>
    <w:rsid w:val="005223E3"/>
    <w:rsid w:val="00532AEA"/>
    <w:rsid w:val="00552732"/>
    <w:rsid w:val="00563B03"/>
    <w:rsid w:val="00570A83"/>
    <w:rsid w:val="00573504"/>
    <w:rsid w:val="005C518E"/>
    <w:rsid w:val="005D3229"/>
    <w:rsid w:val="005D79AB"/>
    <w:rsid w:val="005E7182"/>
    <w:rsid w:val="00602EFF"/>
    <w:rsid w:val="00626AC0"/>
    <w:rsid w:val="006430DA"/>
    <w:rsid w:val="00645FB1"/>
    <w:rsid w:val="00646007"/>
    <w:rsid w:val="006674BF"/>
    <w:rsid w:val="00672823"/>
    <w:rsid w:val="00675545"/>
    <w:rsid w:val="006811F8"/>
    <w:rsid w:val="00687F1F"/>
    <w:rsid w:val="0069137A"/>
    <w:rsid w:val="006943FB"/>
    <w:rsid w:val="006B094F"/>
    <w:rsid w:val="006B6005"/>
    <w:rsid w:val="006D074A"/>
    <w:rsid w:val="006D7FEF"/>
    <w:rsid w:val="006E3EC3"/>
    <w:rsid w:val="006F3D56"/>
    <w:rsid w:val="006F7A0D"/>
    <w:rsid w:val="00703C19"/>
    <w:rsid w:val="00706521"/>
    <w:rsid w:val="00712A48"/>
    <w:rsid w:val="00715BDE"/>
    <w:rsid w:val="00717DE6"/>
    <w:rsid w:val="0072068A"/>
    <w:rsid w:val="00723AEA"/>
    <w:rsid w:val="00730EDC"/>
    <w:rsid w:val="00756720"/>
    <w:rsid w:val="00766014"/>
    <w:rsid w:val="00766A3E"/>
    <w:rsid w:val="007765E3"/>
    <w:rsid w:val="00777A63"/>
    <w:rsid w:val="007811A3"/>
    <w:rsid w:val="00785FB9"/>
    <w:rsid w:val="007A40E5"/>
    <w:rsid w:val="007C30F3"/>
    <w:rsid w:val="007C4446"/>
    <w:rsid w:val="007C7F52"/>
    <w:rsid w:val="007D39A5"/>
    <w:rsid w:val="007D601F"/>
    <w:rsid w:val="007E201E"/>
    <w:rsid w:val="007F6916"/>
    <w:rsid w:val="00815145"/>
    <w:rsid w:val="00853BA6"/>
    <w:rsid w:val="00856CAD"/>
    <w:rsid w:val="008666A3"/>
    <w:rsid w:val="008704F4"/>
    <w:rsid w:val="00870BD4"/>
    <w:rsid w:val="00881275"/>
    <w:rsid w:val="0088158B"/>
    <w:rsid w:val="0088549C"/>
    <w:rsid w:val="0088641C"/>
    <w:rsid w:val="00893450"/>
    <w:rsid w:val="008B3FF2"/>
    <w:rsid w:val="008D2017"/>
    <w:rsid w:val="008E08E4"/>
    <w:rsid w:val="008F043A"/>
    <w:rsid w:val="00903997"/>
    <w:rsid w:val="009155AB"/>
    <w:rsid w:val="009238E9"/>
    <w:rsid w:val="009341EE"/>
    <w:rsid w:val="00943DEC"/>
    <w:rsid w:val="0094512E"/>
    <w:rsid w:val="00947BED"/>
    <w:rsid w:val="009641A9"/>
    <w:rsid w:val="009A5E15"/>
    <w:rsid w:val="009B06D0"/>
    <w:rsid w:val="009C5B46"/>
    <w:rsid w:val="009C5DD3"/>
    <w:rsid w:val="009D51F6"/>
    <w:rsid w:val="009E0FC4"/>
    <w:rsid w:val="009F787F"/>
    <w:rsid w:val="00A05C02"/>
    <w:rsid w:val="00A22252"/>
    <w:rsid w:val="00A224F0"/>
    <w:rsid w:val="00A45720"/>
    <w:rsid w:val="00A52F8F"/>
    <w:rsid w:val="00A60534"/>
    <w:rsid w:val="00A631CE"/>
    <w:rsid w:val="00A71DB0"/>
    <w:rsid w:val="00A918C7"/>
    <w:rsid w:val="00A9692B"/>
    <w:rsid w:val="00AB3AE5"/>
    <w:rsid w:val="00AC05CA"/>
    <w:rsid w:val="00AD5E4F"/>
    <w:rsid w:val="00AF5E97"/>
    <w:rsid w:val="00B22385"/>
    <w:rsid w:val="00B23B91"/>
    <w:rsid w:val="00B26658"/>
    <w:rsid w:val="00B426DA"/>
    <w:rsid w:val="00B44D3D"/>
    <w:rsid w:val="00B535C4"/>
    <w:rsid w:val="00B72F74"/>
    <w:rsid w:val="00BA6E16"/>
    <w:rsid w:val="00BB5743"/>
    <w:rsid w:val="00BC6BAF"/>
    <w:rsid w:val="00BD2AC8"/>
    <w:rsid w:val="00BD2FF9"/>
    <w:rsid w:val="00BD5AA9"/>
    <w:rsid w:val="00BE0AAB"/>
    <w:rsid w:val="00BE7A15"/>
    <w:rsid w:val="00BE7ED8"/>
    <w:rsid w:val="00C00C75"/>
    <w:rsid w:val="00C02427"/>
    <w:rsid w:val="00C062F9"/>
    <w:rsid w:val="00C13576"/>
    <w:rsid w:val="00C25936"/>
    <w:rsid w:val="00C25EE9"/>
    <w:rsid w:val="00C31EEE"/>
    <w:rsid w:val="00C51773"/>
    <w:rsid w:val="00C6090B"/>
    <w:rsid w:val="00C763E0"/>
    <w:rsid w:val="00C82847"/>
    <w:rsid w:val="00C86C58"/>
    <w:rsid w:val="00C87B56"/>
    <w:rsid w:val="00C94AB9"/>
    <w:rsid w:val="00C97344"/>
    <w:rsid w:val="00CB2B06"/>
    <w:rsid w:val="00CC0B8B"/>
    <w:rsid w:val="00CE32F3"/>
    <w:rsid w:val="00D01D74"/>
    <w:rsid w:val="00D02914"/>
    <w:rsid w:val="00D1208B"/>
    <w:rsid w:val="00D21673"/>
    <w:rsid w:val="00D2296D"/>
    <w:rsid w:val="00D25F75"/>
    <w:rsid w:val="00D377C7"/>
    <w:rsid w:val="00D5712C"/>
    <w:rsid w:val="00D657F0"/>
    <w:rsid w:val="00D66AE8"/>
    <w:rsid w:val="00D77FE7"/>
    <w:rsid w:val="00D87EE6"/>
    <w:rsid w:val="00D91775"/>
    <w:rsid w:val="00D95735"/>
    <w:rsid w:val="00DC3AD0"/>
    <w:rsid w:val="00DC6C84"/>
    <w:rsid w:val="00DD21C3"/>
    <w:rsid w:val="00DF4255"/>
    <w:rsid w:val="00E044A5"/>
    <w:rsid w:val="00E45998"/>
    <w:rsid w:val="00E46991"/>
    <w:rsid w:val="00E53A99"/>
    <w:rsid w:val="00E5447E"/>
    <w:rsid w:val="00E64B93"/>
    <w:rsid w:val="00E70026"/>
    <w:rsid w:val="00E87498"/>
    <w:rsid w:val="00EA08E4"/>
    <w:rsid w:val="00EA197E"/>
    <w:rsid w:val="00EA5967"/>
    <w:rsid w:val="00EA6A17"/>
    <w:rsid w:val="00EA76C9"/>
    <w:rsid w:val="00EB58E9"/>
    <w:rsid w:val="00EC35F0"/>
    <w:rsid w:val="00EC54AA"/>
    <w:rsid w:val="00ED2B5A"/>
    <w:rsid w:val="00ED6DF7"/>
    <w:rsid w:val="00EF1BD1"/>
    <w:rsid w:val="00F11FF1"/>
    <w:rsid w:val="00F20D28"/>
    <w:rsid w:val="00F37B73"/>
    <w:rsid w:val="00F37DA7"/>
    <w:rsid w:val="00F62C73"/>
    <w:rsid w:val="00F746AB"/>
    <w:rsid w:val="00F76621"/>
    <w:rsid w:val="00F93785"/>
    <w:rsid w:val="00FC37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EB206"/>
  <w15:docId w15:val="{AD4A6758-374F-4F03-9090-9073D50E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Kopfzeile">
    <w:name w:val="header"/>
    <w:pPr>
      <w:tabs>
        <w:tab w:val="right" w:pos="9020"/>
      </w:tabs>
    </w:pPr>
    <w:rPr>
      <w:rFonts w:ascii="Helvetica Neue" w:hAnsi="Helvetica Neue" w:cs="Arial Unicode MS"/>
      <w:color w:val="000000"/>
      <w:sz w:val="24"/>
      <w:szCs w:val="24"/>
    </w:rPr>
  </w:style>
  <w:style w:type="paragraph" w:customStyle="1" w:styleId="CorpsA">
    <w:name w:val="Corps A"/>
    <w:rPr>
      <w:rFonts w:ascii="Calibri" w:eastAsia="Calibri" w:hAnsi="Calibri" w:cs="Calibri"/>
      <w:color w:val="000000"/>
      <w:sz w:val="24"/>
      <w:szCs w:val="24"/>
      <w:u w:color="000000"/>
      <w:lang w:val="en-US"/>
    </w:rPr>
  </w:style>
  <w:style w:type="paragraph" w:styleId="berarbeitung">
    <w:name w:val="Revision"/>
    <w:hidden/>
    <w:uiPriority w:val="99"/>
    <w:semiHidden/>
    <w:rsid w:val="003567E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Sprechblasentext">
    <w:name w:val="Balloon Text"/>
    <w:basedOn w:val="Standard"/>
    <w:link w:val="SprechblasentextZchn"/>
    <w:uiPriority w:val="99"/>
    <w:semiHidden/>
    <w:unhideWhenUsed/>
    <w:rsid w:val="003567E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67E1"/>
    <w:rPr>
      <w:rFonts w:ascii="Segoe UI" w:hAnsi="Segoe UI" w:cs="Segoe UI"/>
      <w:sz w:val="18"/>
      <w:szCs w:val="18"/>
      <w:lang w:val="en-US" w:eastAsia="en-US"/>
    </w:rPr>
  </w:style>
  <w:style w:type="paragraph" w:customStyle="1" w:styleId="Default">
    <w:name w:val="Default"/>
    <w:rsid w:val="00334F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lang w:val="de-DE"/>
    </w:rPr>
  </w:style>
  <w:style w:type="paragraph" w:styleId="StandardWeb">
    <w:name w:val="Normal (Web)"/>
    <w:basedOn w:val="Standard"/>
    <w:uiPriority w:val="99"/>
    <w:unhideWhenUsed/>
    <w:rsid w:val="00334F1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DE" w:eastAsia="de-DE"/>
    </w:rPr>
  </w:style>
  <w:style w:type="character" w:styleId="Fett">
    <w:name w:val="Strong"/>
    <w:basedOn w:val="Absatz-Standardschriftart"/>
    <w:uiPriority w:val="22"/>
    <w:qFormat/>
    <w:rsid w:val="00334F10"/>
    <w:rPr>
      <w:b/>
      <w:bCs/>
    </w:rPr>
  </w:style>
  <w:style w:type="character" w:styleId="Hervorhebung">
    <w:name w:val="Emphasis"/>
    <w:basedOn w:val="Absatz-Standardschriftart"/>
    <w:uiPriority w:val="20"/>
    <w:qFormat/>
    <w:rsid w:val="00BD2FF9"/>
    <w:rPr>
      <w:i/>
      <w:iCs/>
    </w:rPr>
  </w:style>
  <w:style w:type="character" w:styleId="Kommentarzeichen">
    <w:name w:val="annotation reference"/>
    <w:basedOn w:val="Absatz-Standardschriftart"/>
    <w:uiPriority w:val="99"/>
    <w:semiHidden/>
    <w:unhideWhenUsed/>
    <w:rsid w:val="00C763E0"/>
    <w:rPr>
      <w:sz w:val="16"/>
      <w:szCs w:val="16"/>
    </w:rPr>
  </w:style>
  <w:style w:type="paragraph" w:styleId="Kommentartext">
    <w:name w:val="annotation text"/>
    <w:basedOn w:val="Standard"/>
    <w:link w:val="KommentartextZchn"/>
    <w:uiPriority w:val="99"/>
    <w:semiHidden/>
    <w:unhideWhenUsed/>
    <w:rsid w:val="00C763E0"/>
    <w:rPr>
      <w:sz w:val="20"/>
      <w:szCs w:val="20"/>
    </w:rPr>
  </w:style>
  <w:style w:type="character" w:customStyle="1" w:styleId="KommentartextZchn">
    <w:name w:val="Kommentartext Zchn"/>
    <w:basedOn w:val="Absatz-Standardschriftart"/>
    <w:link w:val="Kommentartext"/>
    <w:uiPriority w:val="99"/>
    <w:semiHidden/>
    <w:rsid w:val="00C763E0"/>
    <w:rPr>
      <w:lang w:val="en-US" w:eastAsia="en-US"/>
    </w:rPr>
  </w:style>
  <w:style w:type="paragraph" w:styleId="Kommentarthema">
    <w:name w:val="annotation subject"/>
    <w:basedOn w:val="Kommentartext"/>
    <w:next w:val="Kommentartext"/>
    <w:link w:val="KommentarthemaZchn"/>
    <w:uiPriority w:val="99"/>
    <w:semiHidden/>
    <w:unhideWhenUsed/>
    <w:rsid w:val="00C763E0"/>
    <w:rPr>
      <w:b/>
      <w:bCs/>
    </w:rPr>
  </w:style>
  <w:style w:type="character" w:customStyle="1" w:styleId="KommentarthemaZchn">
    <w:name w:val="Kommentarthema Zchn"/>
    <w:basedOn w:val="KommentartextZchn"/>
    <w:link w:val="Kommentarthema"/>
    <w:uiPriority w:val="99"/>
    <w:semiHidden/>
    <w:rsid w:val="00C763E0"/>
    <w:rPr>
      <w:b/>
      <w:bCs/>
      <w:lang w:val="en-US" w:eastAsia="en-US"/>
    </w:rPr>
  </w:style>
  <w:style w:type="character" w:styleId="NichtaufgelsteErwhnung">
    <w:name w:val="Unresolved Mention"/>
    <w:basedOn w:val="Absatz-Standardschriftart"/>
    <w:uiPriority w:val="99"/>
    <w:semiHidden/>
    <w:unhideWhenUsed/>
    <w:rsid w:val="009155AB"/>
    <w:rPr>
      <w:color w:val="605E5C"/>
      <w:shd w:val="clear" w:color="auto" w:fill="E1DFDD"/>
    </w:rPr>
  </w:style>
  <w:style w:type="paragraph" w:styleId="Listenabsatz">
    <w:name w:val="List Paragraph"/>
    <w:basedOn w:val="Standard"/>
    <w:uiPriority w:val="34"/>
    <w:qFormat/>
    <w:rsid w:val="00332E1C"/>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de-DE" w:eastAsia="de-DE"/>
    </w:rPr>
  </w:style>
  <w:style w:type="paragraph" w:customStyle="1" w:styleId="Pa1">
    <w:name w:val="Pa1"/>
    <w:basedOn w:val="Default"/>
    <w:next w:val="Default"/>
    <w:uiPriority w:val="99"/>
    <w:rsid w:val="00756720"/>
    <w:pPr>
      <w:spacing w:line="241" w:lineRule="atLeast"/>
    </w:pPr>
    <w:rPr>
      <w:rFonts w:ascii="Poppins SemiBold" w:hAnsi="Poppins SemiBold" w:cs="Times New Roman"/>
      <w:color w:val="auto"/>
    </w:rPr>
  </w:style>
  <w:style w:type="character" w:customStyle="1" w:styleId="A2">
    <w:name w:val="A2"/>
    <w:uiPriority w:val="99"/>
    <w:rsid w:val="00756720"/>
    <w:rPr>
      <w:rFonts w:cs="Poppins SemiBold"/>
      <w:b/>
      <w:bCs/>
      <w:color w:val="F15921"/>
      <w:sz w:val="28"/>
      <w:szCs w:val="28"/>
    </w:rPr>
  </w:style>
  <w:style w:type="paragraph" w:customStyle="1" w:styleId="Pa4">
    <w:name w:val="Pa4"/>
    <w:basedOn w:val="Default"/>
    <w:next w:val="Default"/>
    <w:uiPriority w:val="99"/>
    <w:rsid w:val="00756720"/>
    <w:pPr>
      <w:spacing w:line="241" w:lineRule="atLeast"/>
    </w:pPr>
    <w:rPr>
      <w:rFonts w:ascii="Barlow Semi Condensed" w:hAnsi="Barlow Semi Condensed" w:cs="Times New Roman"/>
      <w:color w:val="auto"/>
    </w:rPr>
  </w:style>
  <w:style w:type="character" w:customStyle="1" w:styleId="A5">
    <w:name w:val="A5"/>
    <w:uiPriority w:val="99"/>
    <w:rsid w:val="00756720"/>
    <w:rPr>
      <w:rFonts w:cs="Barlow Semi Condensed"/>
      <w:b/>
      <w:bCs/>
      <w:color w:val="221E1F"/>
      <w:sz w:val="14"/>
      <w:szCs w:val="14"/>
    </w:rPr>
  </w:style>
  <w:style w:type="paragraph" w:customStyle="1" w:styleId="Pa0">
    <w:name w:val="Pa0"/>
    <w:basedOn w:val="Default"/>
    <w:next w:val="Default"/>
    <w:uiPriority w:val="99"/>
    <w:rsid w:val="00756720"/>
    <w:pPr>
      <w:spacing w:line="241" w:lineRule="atLeast"/>
    </w:pPr>
    <w:rPr>
      <w:rFonts w:ascii="Barlow Semi Condensed" w:hAnsi="Barlow Semi Condensed"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321414">
      <w:bodyDiv w:val="1"/>
      <w:marLeft w:val="0"/>
      <w:marRight w:val="0"/>
      <w:marTop w:val="0"/>
      <w:marBottom w:val="0"/>
      <w:divBdr>
        <w:top w:val="none" w:sz="0" w:space="0" w:color="auto"/>
        <w:left w:val="none" w:sz="0" w:space="0" w:color="auto"/>
        <w:bottom w:val="none" w:sz="0" w:space="0" w:color="auto"/>
        <w:right w:val="none" w:sz="0" w:space="0" w:color="auto"/>
      </w:divBdr>
    </w:div>
    <w:div w:id="887953288">
      <w:bodyDiv w:val="1"/>
      <w:marLeft w:val="0"/>
      <w:marRight w:val="0"/>
      <w:marTop w:val="0"/>
      <w:marBottom w:val="0"/>
      <w:divBdr>
        <w:top w:val="none" w:sz="0" w:space="0" w:color="auto"/>
        <w:left w:val="none" w:sz="0" w:space="0" w:color="auto"/>
        <w:bottom w:val="none" w:sz="0" w:space="0" w:color="auto"/>
        <w:right w:val="none" w:sz="0" w:space="0" w:color="auto"/>
      </w:divBdr>
    </w:div>
    <w:div w:id="1272863495">
      <w:bodyDiv w:val="1"/>
      <w:marLeft w:val="0"/>
      <w:marRight w:val="0"/>
      <w:marTop w:val="0"/>
      <w:marBottom w:val="0"/>
      <w:divBdr>
        <w:top w:val="none" w:sz="0" w:space="0" w:color="auto"/>
        <w:left w:val="none" w:sz="0" w:space="0" w:color="auto"/>
        <w:bottom w:val="none" w:sz="0" w:space="0" w:color="auto"/>
        <w:right w:val="none" w:sz="0" w:space="0" w:color="auto"/>
      </w:divBdr>
    </w:div>
    <w:div w:id="1570384196">
      <w:bodyDiv w:val="1"/>
      <w:marLeft w:val="0"/>
      <w:marRight w:val="0"/>
      <w:marTop w:val="0"/>
      <w:marBottom w:val="0"/>
      <w:divBdr>
        <w:top w:val="none" w:sz="0" w:space="0" w:color="auto"/>
        <w:left w:val="none" w:sz="0" w:space="0" w:color="auto"/>
        <w:bottom w:val="none" w:sz="0" w:space="0" w:color="auto"/>
        <w:right w:val="none" w:sz="0" w:space="0" w:color="auto"/>
      </w:divBdr>
    </w:div>
    <w:div w:id="1654219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mmunication@pacco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heplasticmuseum.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ccor.com/"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7EFF45F53FB014483F5FACEF3EF6CA1" ma:contentTypeVersion="13" ma:contentTypeDescription="Create a new document." ma:contentTypeScope="" ma:versionID="3b59ab8923d727a32c61662a50652c38">
  <xsd:schema xmlns:xsd="http://www.w3.org/2001/XMLSchema" xmlns:xs="http://www.w3.org/2001/XMLSchema" xmlns:p="http://schemas.microsoft.com/office/2006/metadata/properties" xmlns:ns3="cde41b8d-25f7-45cd-b680-8ddc37c964c7" xmlns:ns4="c6b6e106-9457-468d-a093-b7c4f66fbaba" targetNamespace="http://schemas.microsoft.com/office/2006/metadata/properties" ma:root="true" ma:fieldsID="f3dfc035bd3d7fb2a139374bdc27cceb" ns3:_="" ns4:_="">
    <xsd:import namespace="cde41b8d-25f7-45cd-b680-8ddc37c964c7"/>
    <xsd:import namespace="c6b6e106-9457-468d-a093-b7c4f66fba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41b8d-25f7-45cd-b680-8ddc37c96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b6e106-9457-468d-a093-b7c4f66fba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E99B00-1C04-40D7-8D2D-26047AF43A6C}">
  <ds:schemaRefs>
    <ds:schemaRef ds:uri="http://schemas.microsoft.com/sharepoint/v3/contenttype/forms"/>
  </ds:schemaRefs>
</ds:datastoreItem>
</file>

<file path=customXml/itemProps2.xml><?xml version="1.0" encoding="utf-8"?>
<ds:datastoreItem xmlns:ds="http://schemas.openxmlformats.org/officeDocument/2006/customXml" ds:itemID="{6DC27754-56F3-4F3E-B41C-C1344495C0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F82E57-1348-4C24-A79A-76B7D117831D}">
  <ds:schemaRefs>
    <ds:schemaRef ds:uri="http://schemas.openxmlformats.org/officeDocument/2006/bibliography"/>
  </ds:schemaRefs>
</ds:datastoreItem>
</file>

<file path=customXml/itemProps4.xml><?xml version="1.0" encoding="utf-8"?>
<ds:datastoreItem xmlns:ds="http://schemas.openxmlformats.org/officeDocument/2006/customXml" ds:itemID="{5A9E8B39-1547-40F6-8CF3-D6D0CE053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41b8d-25f7-45cd-b680-8ddc37c964c7"/>
    <ds:schemaRef ds:uri="c6b6e106-9457-468d-a093-b7c4f66fb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603</Words>
  <Characters>3801</Characters>
  <Application>Microsoft Office Word</Application>
  <DocSecurity>0</DocSecurity>
  <Lines>31</Lines>
  <Paragraphs>8</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Sonja Teurezbacher</dc:creator>
  <cp:lastModifiedBy>Teurezbacher, Sonja</cp:lastModifiedBy>
  <cp:revision>3</cp:revision>
  <dcterms:created xsi:type="dcterms:W3CDTF">2021-05-06T09:01:00Z</dcterms:created>
  <dcterms:modified xsi:type="dcterms:W3CDTF">2021-05-06T09:06:00Z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0x01010077EFF45F53FB014483F5FACEF3EF6CA1</vt:lpwstr>
  </property>
</Properties>
</file>