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AD7F10" w14:textId="3F064FE2" w:rsidR="00A45720" w:rsidRPr="00743D22" w:rsidRDefault="00B73805">
      <w:pPr>
        <w:pStyle w:val="CorpsA"/>
        <w:rPr>
          <w:rFonts w:ascii="Barlow Semi Condensed" w:eastAsia="Segoe UI" w:hAnsi="Barlow Semi Condensed" w:cs="Segoe UI"/>
          <w:sz w:val="20"/>
          <w:szCs w:val="20"/>
        </w:rPr>
      </w:pPr>
      <w:r>
        <w:rPr>
          <w:rFonts w:ascii="Arial Narrow" w:eastAsia="Segoe UI" w:hAnsi="Arial Narrow" w:cs="Segoe UI"/>
          <w:sz w:val="20"/>
          <w:szCs w:val="20"/>
        </w:rPr>
        <w:br/>
      </w:r>
      <w:r w:rsidR="001235B5" w:rsidRPr="00743D22">
        <w:rPr>
          <w:rFonts w:ascii="Barlow Semi Condensed" w:eastAsia="Segoe UI" w:hAnsi="Barlow Semi Condensed" w:cs="Segoe UI"/>
          <w:noProof/>
          <w:sz w:val="20"/>
          <w:szCs w:val="20"/>
        </w:rPr>
        <w:drawing>
          <wp:anchor distT="0" distB="0" distL="114300" distR="114300" simplePos="0" relativeHeight="251658240" behindDoc="1" locked="0" layoutInCell="1" allowOverlap="1" wp14:anchorId="52023258" wp14:editId="769F5626">
            <wp:simplePos x="0" y="0"/>
            <wp:positionH relativeFrom="page">
              <wp:align>right</wp:align>
            </wp:positionH>
            <wp:positionV relativeFrom="page">
              <wp:align>top</wp:align>
            </wp:positionV>
            <wp:extent cx="7560000" cy="3780000"/>
            <wp:effectExtent l="0" t="0" r="3175" b="0"/>
            <wp:wrapTight wrapText="bothSides">
              <wp:wrapPolygon edited="0">
                <wp:start x="0" y="0"/>
                <wp:lineTo x="0" y="21448"/>
                <wp:lineTo x="21555" y="21448"/>
                <wp:lineTo x="21555"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60000" cy="3780000"/>
                    </a:xfrm>
                    <a:prstGeom prst="rect">
                      <a:avLst/>
                    </a:prstGeom>
                  </pic:spPr>
                </pic:pic>
              </a:graphicData>
            </a:graphic>
            <wp14:sizeRelH relativeFrom="margin">
              <wp14:pctWidth>0</wp14:pctWidth>
            </wp14:sizeRelH>
            <wp14:sizeRelV relativeFrom="margin">
              <wp14:pctHeight>0</wp14:pctHeight>
            </wp14:sizeRelV>
          </wp:anchor>
        </w:drawing>
      </w:r>
      <w:r w:rsidR="003F0CCC" w:rsidRPr="00743D22">
        <w:rPr>
          <w:rFonts w:ascii="Barlow Semi Condensed" w:eastAsia="Segoe UI" w:hAnsi="Barlow Semi Condensed" w:cs="Segoe UI"/>
          <w:sz w:val="20"/>
          <w:szCs w:val="20"/>
        </w:rPr>
        <w:t>Novem</w:t>
      </w:r>
      <w:r w:rsidR="003567E1" w:rsidRPr="00743D22">
        <w:rPr>
          <w:rFonts w:ascii="Barlow Semi Condensed" w:eastAsia="Segoe UI" w:hAnsi="Barlow Semi Condensed" w:cs="Segoe UI"/>
          <w:sz w:val="20"/>
          <w:szCs w:val="20"/>
        </w:rPr>
        <w:t>ber</w:t>
      </w:r>
      <w:r w:rsidR="002E6C28" w:rsidRPr="00743D22">
        <w:rPr>
          <w:rFonts w:ascii="Barlow Semi Condensed" w:eastAsia="Segoe UI" w:hAnsi="Barlow Semi Condensed" w:cs="Segoe UI"/>
          <w:sz w:val="20"/>
          <w:szCs w:val="20"/>
        </w:rPr>
        <w:t xml:space="preserve"> 18</w:t>
      </w:r>
      <w:r w:rsidR="003567E1" w:rsidRPr="00743D22">
        <w:rPr>
          <w:rFonts w:ascii="Barlow Semi Condensed" w:eastAsia="Segoe UI" w:hAnsi="Barlow Semi Condensed" w:cs="Segoe UI"/>
          <w:sz w:val="20"/>
          <w:szCs w:val="20"/>
        </w:rPr>
        <w:t>, 2020</w:t>
      </w:r>
    </w:p>
    <w:p w14:paraId="264277AB" w14:textId="48AE1E01" w:rsidR="008B658C" w:rsidRPr="00DD3CDB" w:rsidRDefault="00944C2B" w:rsidP="002E6088">
      <w:pPr>
        <w:pStyle w:val="CorpsA"/>
        <w:spacing w:line="192" w:lineRule="auto"/>
        <w:jc w:val="both"/>
        <w:rPr>
          <w:rFonts w:ascii="Poppins Regular" w:eastAsia="Segoe UI" w:hAnsi="Poppins Regular" w:cs="Poppins"/>
          <w:color w:val="EA4F06"/>
          <w:sz w:val="44"/>
          <w:szCs w:val="44"/>
          <w:lang w:val="fr-FR"/>
        </w:rPr>
      </w:pPr>
      <w:r>
        <w:rPr>
          <w:rFonts w:ascii="Arial Narrow" w:eastAsia="Segoe UI" w:hAnsi="Arial Narrow" w:cs="Segoe UI"/>
        </w:rPr>
        <w:br/>
      </w:r>
      <w:r w:rsidR="00081FB1" w:rsidRPr="00DD3CDB">
        <w:rPr>
          <w:rFonts w:ascii="Poppins Regular" w:eastAsia="Segoe UI" w:hAnsi="Poppins Regular" w:cs="Poppins"/>
          <w:color w:val="EA4F06"/>
          <w:sz w:val="44"/>
          <w:szCs w:val="44"/>
        </w:rPr>
        <w:t xml:space="preserve">PACCOR </w:t>
      </w:r>
      <w:r w:rsidR="00081FB1" w:rsidRPr="00DD3CDB">
        <w:rPr>
          <w:rFonts w:ascii="Poppins Regular" w:eastAsia="Segoe UI" w:hAnsi="Poppins Regular" w:cs="Poppins"/>
          <w:color w:val="EA4F06"/>
          <w:sz w:val="44"/>
          <w:szCs w:val="44"/>
          <w:lang w:val="fr-FR"/>
        </w:rPr>
        <w:t>HAS NOW JOINED THE</w:t>
      </w:r>
    </w:p>
    <w:p w14:paraId="6DA21224" w14:textId="77777777" w:rsidR="000B4A12" w:rsidRDefault="00081FB1" w:rsidP="000B4A12">
      <w:pPr>
        <w:pStyle w:val="CorpsA"/>
        <w:spacing w:line="192" w:lineRule="auto"/>
        <w:jc w:val="both"/>
        <w:rPr>
          <w:rFonts w:ascii="Poppins Regular" w:eastAsia="Segoe UI" w:hAnsi="Poppins Regular" w:cs="Poppins"/>
          <w:color w:val="EA4F06"/>
          <w:sz w:val="44"/>
          <w:szCs w:val="44"/>
          <w:lang w:val="fr-FR"/>
        </w:rPr>
      </w:pPr>
      <w:r w:rsidRPr="00DD3CDB">
        <w:rPr>
          <w:rFonts w:ascii="Poppins Regular" w:eastAsia="Segoe UI" w:hAnsi="Poppins Regular" w:cs="Poppins"/>
          <w:color w:val="EA4F06"/>
          <w:sz w:val="44"/>
          <w:szCs w:val="44"/>
          <w:lang w:val="fr-FR"/>
        </w:rPr>
        <w:t>CIRCOPACK PROJECT</w:t>
      </w:r>
    </w:p>
    <w:p w14:paraId="6A0192BE" w14:textId="57BFA176" w:rsidR="00A45720" w:rsidRPr="00B73805" w:rsidRDefault="003567E1" w:rsidP="000B4A12">
      <w:pPr>
        <w:pStyle w:val="CorpsA"/>
        <w:spacing w:line="192" w:lineRule="auto"/>
        <w:jc w:val="both"/>
        <w:rPr>
          <w:rFonts w:ascii="Barlow Semi Condensed SemiBold" w:eastAsia="Segoe UI" w:hAnsi="Barlow Semi Condensed SemiBold" w:cs="Poppins"/>
          <w:i/>
          <w:iCs/>
          <w:color w:val="EA4F06"/>
          <w:sz w:val="44"/>
          <w:szCs w:val="44"/>
          <w:lang w:val="fr-FR"/>
        </w:rPr>
      </w:pPr>
      <w:r w:rsidRPr="00B73805">
        <w:rPr>
          <w:rFonts w:ascii="Barlow Semi Condensed SemiBold" w:hAnsi="Barlow Semi Condensed SemiBold"/>
          <w:i/>
          <w:iCs/>
          <w:sz w:val="22"/>
          <w:szCs w:val="22"/>
        </w:rPr>
        <w:br/>
      </w:r>
      <w:r w:rsidRPr="00B73805">
        <w:rPr>
          <w:rFonts w:ascii="Barlow Semi Condensed SemiBold" w:eastAsia="Segoe UI" w:hAnsi="Barlow Semi Condensed SemiBold" w:cs="Segoe UI"/>
          <w:i/>
          <w:iCs/>
          <w:sz w:val="22"/>
          <w:szCs w:val="22"/>
          <w:lang w:val="en-GB"/>
        </w:rPr>
        <w:t xml:space="preserve">PACCOR, </w:t>
      </w:r>
      <w:r w:rsidR="00371192" w:rsidRPr="00B73805">
        <w:rPr>
          <w:rFonts w:ascii="Barlow Semi Condensed SemiBold" w:eastAsia="Segoe UI" w:hAnsi="Barlow Semi Condensed SemiBold" w:cs="Segoe UI"/>
          <w:i/>
          <w:iCs/>
          <w:sz w:val="22"/>
          <w:szCs w:val="22"/>
          <w:lang w:val="en-GB"/>
        </w:rPr>
        <w:t>a global</w:t>
      </w:r>
      <w:r w:rsidRPr="00B73805">
        <w:rPr>
          <w:rFonts w:ascii="Barlow Semi Condensed SemiBold" w:eastAsia="Segoe UI" w:hAnsi="Barlow Semi Condensed SemiBold" w:cs="Segoe UI"/>
          <w:i/>
          <w:iCs/>
          <w:sz w:val="22"/>
          <w:szCs w:val="22"/>
          <w:lang w:val="en-GB"/>
        </w:rPr>
        <w:t xml:space="preserve"> player in the packaging industry, </w:t>
      </w:r>
      <w:r w:rsidR="003E212F" w:rsidRPr="00B73805">
        <w:rPr>
          <w:rFonts w:ascii="Barlow Semi Condensed SemiBold" w:eastAsia="Segoe UI" w:hAnsi="Barlow Semi Condensed SemiBold" w:cs="Segoe UI"/>
          <w:i/>
          <w:iCs/>
          <w:sz w:val="22"/>
          <w:szCs w:val="22"/>
          <w:lang w:val="en-GB"/>
        </w:rPr>
        <w:t>has</w:t>
      </w:r>
      <w:r w:rsidRPr="00B73805">
        <w:rPr>
          <w:rFonts w:ascii="Barlow Semi Condensed SemiBold" w:eastAsia="Segoe UI" w:hAnsi="Barlow Semi Condensed SemiBold" w:cs="Segoe UI"/>
          <w:i/>
          <w:iCs/>
          <w:sz w:val="22"/>
          <w:szCs w:val="22"/>
          <w:lang w:val="en-GB"/>
        </w:rPr>
        <w:t xml:space="preserve"> </w:t>
      </w:r>
      <w:r w:rsidR="00BD2FF9" w:rsidRPr="00B73805">
        <w:rPr>
          <w:rFonts w:ascii="Barlow Semi Condensed SemiBold" w:eastAsia="Segoe UI" w:hAnsi="Barlow Semi Condensed SemiBold" w:cs="Segoe UI"/>
          <w:i/>
          <w:iCs/>
          <w:sz w:val="22"/>
          <w:szCs w:val="22"/>
          <w:lang w:val="en-GB"/>
        </w:rPr>
        <w:t xml:space="preserve">now </w:t>
      </w:r>
      <w:r w:rsidR="003E212F" w:rsidRPr="00B73805">
        <w:rPr>
          <w:rFonts w:ascii="Barlow Semi Condensed SemiBold" w:eastAsia="Segoe UI" w:hAnsi="Barlow Semi Condensed SemiBold" w:cs="Segoe UI"/>
          <w:i/>
          <w:iCs/>
          <w:sz w:val="22"/>
          <w:szCs w:val="22"/>
          <w:lang w:val="en-GB"/>
        </w:rPr>
        <w:t>joined</w:t>
      </w:r>
      <w:r w:rsidR="00BD2FF9" w:rsidRPr="00B73805">
        <w:rPr>
          <w:rFonts w:ascii="Barlow Semi Condensed SemiBold" w:eastAsia="Segoe UI" w:hAnsi="Barlow Semi Condensed SemiBold" w:cs="Segoe UI"/>
          <w:i/>
          <w:iCs/>
          <w:sz w:val="22"/>
          <w:szCs w:val="22"/>
          <w:lang w:val="en-GB"/>
        </w:rPr>
        <w:t xml:space="preserve"> the CIRCOPACK project which </w:t>
      </w:r>
      <w:r w:rsidR="00BD2FF9" w:rsidRPr="00B73805">
        <w:rPr>
          <w:rFonts w:ascii="Barlow Semi Condensed SemiBold" w:hAnsi="Barlow Semi Condensed SemiBold" w:cs="Segoe UI"/>
          <w:i/>
          <w:iCs/>
          <w:color w:val="000604"/>
          <w:sz w:val="22"/>
          <w:szCs w:val="22"/>
          <w:lang w:val="en-GB"/>
        </w:rPr>
        <w:t xml:space="preserve">was initiated by </w:t>
      </w:r>
      <w:r w:rsidR="00BD2FF9" w:rsidRPr="00B73805">
        <w:rPr>
          <w:rStyle w:val="Fett"/>
          <w:rFonts w:ascii="Barlow Semi Condensed SemiBold" w:hAnsi="Barlow Semi Condensed SemiBold" w:cs="Segoe UI"/>
          <w:b w:val="0"/>
          <w:bCs w:val="0"/>
          <w:i/>
          <w:iCs/>
          <w:color w:val="000604"/>
          <w:sz w:val="22"/>
          <w:szCs w:val="22"/>
          <w:lang w:val="en-GB"/>
        </w:rPr>
        <w:t>Pack4Food</w:t>
      </w:r>
      <w:r w:rsidR="00BD2FF9" w:rsidRPr="00B73805">
        <w:rPr>
          <w:rFonts w:ascii="Barlow Semi Condensed SemiBold" w:hAnsi="Barlow Semi Condensed SemiBold" w:cs="Segoe UI"/>
          <w:i/>
          <w:iCs/>
          <w:color w:val="000604"/>
          <w:sz w:val="22"/>
          <w:szCs w:val="22"/>
          <w:lang w:val="en-GB"/>
        </w:rPr>
        <w:t xml:space="preserve"> – </w:t>
      </w:r>
      <w:r w:rsidR="00BD2FF9" w:rsidRPr="00B73805">
        <w:rPr>
          <w:rFonts w:ascii="Barlow Semi Condensed SemiBold" w:hAnsi="Barlow Semi Condensed SemiBold" w:cs="Segoe UI"/>
          <w:i/>
          <w:iCs/>
          <w:color w:val="000604"/>
          <w:sz w:val="22"/>
          <w:szCs w:val="22"/>
          <w:shd w:val="clear" w:color="auto" w:fill="FFFFFF"/>
        </w:rPr>
        <w:t xml:space="preserve">a consortium of </w:t>
      </w:r>
      <w:r w:rsidR="00BD2FF9" w:rsidRPr="00B73805">
        <w:rPr>
          <w:rFonts w:ascii="Barlow Semi Condensed SemiBold" w:hAnsi="Barlow Semi Condensed SemiBold" w:cs="Segoe UI"/>
          <w:i/>
          <w:iCs/>
          <w:sz w:val="22"/>
          <w:szCs w:val="22"/>
        </w:rPr>
        <w:t>companies</w:t>
      </w:r>
      <w:r w:rsidR="00BD2FF9" w:rsidRPr="00B73805">
        <w:rPr>
          <w:rFonts w:ascii="Barlow Semi Condensed SemiBold" w:hAnsi="Barlow Semi Condensed SemiBold" w:cs="Segoe UI"/>
          <w:i/>
          <w:iCs/>
          <w:color w:val="000604"/>
          <w:sz w:val="22"/>
          <w:szCs w:val="22"/>
          <w:shd w:val="clear" w:color="auto" w:fill="FFFFFF"/>
        </w:rPr>
        <w:t xml:space="preserve"> active in the food and packaging industry and their suppliers –</w:t>
      </w:r>
      <w:r w:rsidR="00BD2FF9" w:rsidRPr="00B73805">
        <w:rPr>
          <w:rFonts w:ascii="Barlow Semi Condensed SemiBold" w:hAnsi="Barlow Semi Condensed SemiBold" w:cs="Segoe UI"/>
          <w:i/>
          <w:iCs/>
          <w:color w:val="000604"/>
          <w:sz w:val="22"/>
          <w:szCs w:val="22"/>
          <w:lang w:val="en-GB"/>
        </w:rPr>
        <w:t xml:space="preserve"> in collaboration with </w:t>
      </w:r>
      <w:r w:rsidR="00BD2FF9" w:rsidRPr="00B73805">
        <w:rPr>
          <w:rStyle w:val="Fett"/>
          <w:rFonts w:ascii="Barlow Semi Condensed SemiBold" w:hAnsi="Barlow Semi Condensed SemiBold" w:cs="Segoe UI"/>
          <w:b w:val="0"/>
          <w:bCs w:val="0"/>
          <w:i/>
          <w:iCs/>
          <w:color w:val="000604"/>
          <w:sz w:val="22"/>
          <w:szCs w:val="22"/>
          <w:lang w:val="en-GB"/>
        </w:rPr>
        <w:t>Flanders’ FOOD</w:t>
      </w:r>
      <w:r w:rsidR="00BD2FF9" w:rsidRPr="00B73805">
        <w:rPr>
          <w:rFonts w:ascii="Barlow Semi Condensed SemiBold" w:hAnsi="Barlow Semi Condensed SemiBold" w:cs="Segoe UI"/>
          <w:b/>
          <w:bCs/>
          <w:i/>
          <w:iCs/>
          <w:color w:val="000604"/>
          <w:sz w:val="22"/>
          <w:szCs w:val="22"/>
          <w:lang w:val="en-GB"/>
        </w:rPr>
        <w:t xml:space="preserve">, </w:t>
      </w:r>
      <w:r w:rsidR="00BD2FF9" w:rsidRPr="00B73805">
        <w:rPr>
          <w:rStyle w:val="Fett"/>
          <w:rFonts w:ascii="Barlow Semi Condensed SemiBold" w:hAnsi="Barlow Semi Condensed SemiBold" w:cs="Segoe UI"/>
          <w:b w:val="0"/>
          <w:bCs w:val="0"/>
          <w:i/>
          <w:iCs/>
          <w:color w:val="000604"/>
          <w:sz w:val="22"/>
          <w:szCs w:val="22"/>
          <w:lang w:val="en-GB"/>
        </w:rPr>
        <w:t>SensNet</w:t>
      </w:r>
      <w:r w:rsidR="00BD2FF9" w:rsidRPr="00B73805">
        <w:rPr>
          <w:rFonts w:ascii="Barlow Semi Condensed SemiBold" w:hAnsi="Barlow Semi Condensed SemiBold" w:cs="Segoe UI"/>
          <w:i/>
          <w:iCs/>
          <w:color w:val="000604"/>
          <w:sz w:val="22"/>
          <w:szCs w:val="22"/>
          <w:lang w:val="en-GB"/>
        </w:rPr>
        <w:t xml:space="preserve"> and different research institutions</w:t>
      </w:r>
      <w:r w:rsidRPr="00B73805">
        <w:rPr>
          <w:rFonts w:ascii="Barlow Semi Condensed SemiBold" w:eastAsia="Segoe UI" w:hAnsi="Barlow Semi Condensed SemiBold" w:cs="Segoe UI"/>
          <w:i/>
          <w:iCs/>
          <w:sz w:val="22"/>
          <w:szCs w:val="22"/>
          <w:lang w:val="en-GB"/>
        </w:rPr>
        <w:t>.</w:t>
      </w:r>
      <w:r w:rsidR="00BD2FF9" w:rsidRPr="00B73805">
        <w:rPr>
          <w:rFonts w:ascii="Barlow Semi Condensed SemiBold" w:eastAsia="Segoe UI" w:hAnsi="Barlow Semi Condensed SemiBold" w:cs="Segoe UI"/>
          <w:i/>
          <w:iCs/>
          <w:sz w:val="22"/>
          <w:szCs w:val="22"/>
          <w:lang w:val="en-GB"/>
        </w:rPr>
        <w:t xml:space="preserve"> As a member </w:t>
      </w:r>
      <w:r w:rsidR="00BD2FF9" w:rsidRPr="00B73805">
        <w:rPr>
          <w:rFonts w:ascii="Barlow Semi Condensed SemiBold" w:hAnsi="Barlow Semi Condensed SemiBold" w:cs="Segoe UI"/>
          <w:i/>
          <w:iCs/>
          <w:color w:val="000604"/>
          <w:sz w:val="22"/>
          <w:szCs w:val="22"/>
          <w:shd w:val="clear" w:color="auto" w:fill="FFFFFF"/>
        </w:rPr>
        <w:t xml:space="preserve">PACCOR may actively participate in various research projects, stay on top of innovative developments in our sector, and </w:t>
      </w:r>
      <w:r w:rsidR="003E212F" w:rsidRPr="00B73805">
        <w:rPr>
          <w:rFonts w:ascii="Barlow Semi Condensed SemiBold" w:hAnsi="Barlow Semi Condensed SemiBold" w:cs="Segoe UI"/>
          <w:i/>
          <w:iCs/>
          <w:color w:val="000604"/>
          <w:sz w:val="22"/>
          <w:szCs w:val="22"/>
          <w:shd w:val="clear" w:color="auto" w:fill="FFFFFF"/>
        </w:rPr>
        <w:t>conduct technical debates</w:t>
      </w:r>
      <w:r w:rsidR="00BD2FF9" w:rsidRPr="00B73805">
        <w:rPr>
          <w:rFonts w:ascii="Barlow Semi Condensed SemiBold" w:hAnsi="Barlow Semi Condensed SemiBold" w:cs="Segoe UI"/>
          <w:i/>
          <w:iCs/>
          <w:color w:val="000604"/>
          <w:sz w:val="22"/>
          <w:szCs w:val="22"/>
          <w:shd w:val="clear" w:color="auto" w:fill="FFFFFF"/>
        </w:rPr>
        <w:t>.</w:t>
      </w:r>
    </w:p>
    <w:p w14:paraId="59677BE2" w14:textId="77777777" w:rsidR="00A45720" w:rsidRPr="002E6088" w:rsidRDefault="00A45720" w:rsidP="007F03CA">
      <w:pPr>
        <w:pStyle w:val="CorpsA"/>
        <w:rPr>
          <w:rFonts w:ascii="Arial Narrow" w:eastAsia="Segoe UI" w:hAnsi="Arial Narrow" w:cs="Segoe UI"/>
          <w:i/>
          <w:iCs/>
          <w:sz w:val="20"/>
          <w:szCs w:val="20"/>
        </w:rPr>
      </w:pPr>
    </w:p>
    <w:p w14:paraId="30EBE524" w14:textId="69B2A0EE" w:rsidR="00D01D74" w:rsidRPr="00B73805" w:rsidRDefault="00BD2FF9" w:rsidP="007F03CA">
      <w:pPr>
        <w:pStyle w:val="CorpsA"/>
        <w:rPr>
          <w:rFonts w:ascii="Barlow Semi Condensed" w:hAnsi="Barlow Semi Condensed" w:cs="Segoe UI"/>
          <w:sz w:val="21"/>
          <w:szCs w:val="21"/>
        </w:rPr>
      </w:pPr>
      <w:r w:rsidRPr="00FE1DDB">
        <w:rPr>
          <w:rFonts w:ascii="Barlow Semi Condensed" w:hAnsi="Barlow Semi Condensed" w:cs="Segoe UI"/>
          <w:sz w:val="21"/>
          <w:szCs w:val="21"/>
        </w:rPr>
        <w:t xml:space="preserve">The choice of packaging remains a strategic and complex issue for food companies. At a time when circular economy is becoming the reference </w:t>
      </w:r>
      <w:r w:rsidR="009E0FC4" w:rsidRPr="00FE1DDB">
        <w:rPr>
          <w:rFonts w:ascii="Barlow Semi Condensed" w:hAnsi="Barlow Semi Condensed" w:cs="Segoe UI"/>
          <w:sz w:val="21"/>
          <w:szCs w:val="21"/>
        </w:rPr>
        <w:t>for businesses</w:t>
      </w:r>
      <w:r w:rsidRPr="00FE1DDB">
        <w:rPr>
          <w:rFonts w:ascii="Barlow Semi Condensed" w:hAnsi="Barlow Semi Condensed" w:cs="Segoe UI"/>
          <w:sz w:val="21"/>
          <w:szCs w:val="21"/>
        </w:rPr>
        <w:t xml:space="preserve">, the following questions arise: How will food packaging find its place in this circular economy trends? What role will </w:t>
      </w:r>
      <w:r w:rsidR="00D01D74" w:rsidRPr="00FE1DDB">
        <w:rPr>
          <w:rFonts w:ascii="Barlow Semi Condensed" w:hAnsi="Barlow Semi Condensed" w:cs="Segoe UI"/>
          <w:sz w:val="21"/>
          <w:szCs w:val="21"/>
        </w:rPr>
        <w:t xml:space="preserve">it </w:t>
      </w:r>
      <w:r w:rsidRPr="00FE1DDB">
        <w:rPr>
          <w:rFonts w:ascii="Barlow Semi Condensed" w:hAnsi="Barlow Semi Condensed" w:cs="Segoe UI"/>
          <w:sz w:val="21"/>
          <w:szCs w:val="21"/>
        </w:rPr>
        <w:t xml:space="preserve">play? What are the </w:t>
      </w:r>
      <w:r w:rsidR="00D01D74" w:rsidRPr="00FE1DDB">
        <w:rPr>
          <w:rFonts w:ascii="Barlow Semi Condensed" w:hAnsi="Barlow Semi Condensed" w:cs="Segoe UI"/>
          <w:sz w:val="21"/>
          <w:szCs w:val="21"/>
        </w:rPr>
        <w:t>most sustainable packaging solutions in the short and long term</w:t>
      </w:r>
      <w:r w:rsidRPr="00FE1DDB">
        <w:rPr>
          <w:rFonts w:ascii="Barlow Semi Condensed" w:hAnsi="Barlow Semi Condensed" w:cs="Segoe UI"/>
          <w:sz w:val="21"/>
          <w:szCs w:val="21"/>
        </w:rPr>
        <w:t>?</w:t>
      </w:r>
      <w:r w:rsidR="001E517C" w:rsidRPr="00FE1DDB">
        <w:rPr>
          <w:rFonts w:ascii="Barlow Semi Condensed" w:hAnsi="Barlow Semi Condensed" w:cs="Segoe UI"/>
          <w:sz w:val="21"/>
          <w:szCs w:val="21"/>
        </w:rPr>
        <w:t xml:space="preserve"> </w:t>
      </w:r>
    </w:p>
    <w:p w14:paraId="64C26F17" w14:textId="5E48B926" w:rsidR="00D01D74" w:rsidRPr="00FE1DDB" w:rsidRDefault="00D01D74" w:rsidP="007F03CA">
      <w:pPr>
        <w:rPr>
          <w:rFonts w:ascii="Barlow Semi Condensed" w:hAnsi="Barlow Semi Condensed"/>
        </w:rPr>
      </w:pPr>
      <w:r w:rsidRPr="00FE1DDB">
        <w:rPr>
          <w:rFonts w:ascii="Barlow Semi Condensed" w:hAnsi="Barlow Semi Condensed" w:cs="Segoe UI"/>
          <w:i/>
          <w:iCs/>
        </w:rPr>
        <w:t xml:space="preserve">“The research project is about optimization of packaging solutions through environmental impact assessments, taking into consideration the overall food packaging chain, including the food filling process, food waste and end of life. </w:t>
      </w:r>
      <w:r w:rsidRPr="00FE1DDB">
        <w:rPr>
          <w:rFonts w:ascii="Barlow Semi Condensed" w:eastAsia="Segoe UI" w:hAnsi="Barlow Semi Condensed" w:cs="Segoe UI"/>
          <w:i/>
          <w:iCs/>
          <w:lang w:val="en-GB"/>
        </w:rPr>
        <w:t>The food products included in the project were chosen in a way that results could be easily extrapolated to other food types, making the validity of the findings applicable to a larger scale</w:t>
      </w:r>
      <w:r w:rsidR="00266EC8" w:rsidRPr="00FE1DDB">
        <w:rPr>
          <w:rFonts w:ascii="Barlow Semi Condensed" w:eastAsia="Segoe UI" w:hAnsi="Barlow Semi Condensed" w:cs="Segoe UI"/>
          <w:i/>
          <w:iCs/>
          <w:lang w:val="en-GB"/>
        </w:rPr>
        <w:t xml:space="preserve">. </w:t>
      </w:r>
      <w:r w:rsidR="00266EC8" w:rsidRPr="00FE1DDB">
        <w:rPr>
          <w:rFonts w:ascii="Barlow Semi Condensed" w:hAnsi="Barlow Semi Condensed" w:cs="Segoe UI"/>
          <w:i/>
          <w:iCs/>
        </w:rPr>
        <w:t>We want to address consumers’ concerns about plastics with science</w:t>
      </w:r>
      <w:r w:rsidR="00D657F0" w:rsidRPr="00FE1DDB">
        <w:rPr>
          <w:rFonts w:ascii="Barlow Semi Condensed" w:hAnsi="Barlow Semi Condensed" w:cs="Segoe UI"/>
          <w:i/>
          <w:iCs/>
        </w:rPr>
        <w:t>-</w:t>
      </w:r>
      <w:r w:rsidR="00266EC8" w:rsidRPr="00FE1DDB">
        <w:rPr>
          <w:rFonts w:ascii="Barlow Semi Condensed" w:hAnsi="Barlow Semi Condensed" w:cs="Segoe UI"/>
          <w:i/>
          <w:iCs/>
        </w:rPr>
        <w:t>based facts</w:t>
      </w:r>
      <w:r w:rsidRPr="00FE1DDB">
        <w:rPr>
          <w:rFonts w:ascii="Barlow Semi Condensed" w:eastAsia="Segoe UI" w:hAnsi="Barlow Semi Condensed" w:cs="Segoe UI"/>
          <w:i/>
          <w:iCs/>
          <w:lang w:val="en-GB"/>
        </w:rPr>
        <w:t>,"</w:t>
      </w:r>
      <w:r w:rsidRPr="00FE1DDB">
        <w:rPr>
          <w:rFonts w:ascii="Barlow Semi Condensed" w:eastAsia="Segoe UI" w:hAnsi="Barlow Semi Condensed" w:cs="Segoe UI"/>
          <w:lang w:val="en-GB"/>
        </w:rPr>
        <w:t xml:space="preserve"> explains Andreas Schuette, CEO of PACCOR.</w:t>
      </w:r>
    </w:p>
    <w:p w14:paraId="44BFDE84" w14:textId="758535F5" w:rsidR="00563B03" w:rsidRPr="00FE1DDB" w:rsidRDefault="00C00C75" w:rsidP="007F03CA">
      <w:pPr>
        <w:pStyle w:val="StandardWeb"/>
        <w:spacing w:before="240" w:beforeAutospacing="0" w:after="240" w:afterAutospacing="0"/>
        <w:rPr>
          <w:rFonts w:ascii="Barlow Semi Condensed" w:hAnsi="Barlow Semi Condensed" w:cs="Segoe UI"/>
          <w:color w:val="000604"/>
          <w:lang w:val="en-GB"/>
        </w:rPr>
      </w:pPr>
      <w:r w:rsidRPr="00FE1DDB">
        <w:rPr>
          <w:rFonts w:ascii="Barlow Semi Condensed" w:hAnsi="Barlow Semi Condensed" w:cs="Segoe UI"/>
          <w:color w:val="000604"/>
          <w:lang w:val="en-GB"/>
        </w:rPr>
        <w:t>The CIRCOPACK project (</w:t>
      </w:r>
      <w:r w:rsidRPr="00FE1DDB">
        <w:rPr>
          <w:rStyle w:val="Fett"/>
          <w:rFonts w:ascii="Barlow Semi Condensed" w:hAnsi="Barlow Semi Condensed" w:cs="Segoe UI"/>
          <w:b w:val="0"/>
          <w:bCs w:val="0"/>
          <w:color w:val="000604"/>
          <w:lang w:val="en-GB"/>
        </w:rPr>
        <w:t>April 1, 2019 until March 30, 2022</w:t>
      </w:r>
      <w:r w:rsidRPr="00FE1DDB">
        <w:rPr>
          <w:rFonts w:ascii="Barlow Semi Condensed" w:hAnsi="Barlow Semi Condensed" w:cs="Segoe UI"/>
          <w:color w:val="000604"/>
          <w:lang w:val="en-GB"/>
        </w:rPr>
        <w:t xml:space="preserve">) </w:t>
      </w:r>
      <w:r w:rsidR="00563B03" w:rsidRPr="00FE1DDB">
        <w:rPr>
          <w:rFonts w:ascii="Barlow Semi Condensed" w:hAnsi="Barlow Semi Condensed" w:cs="Segoe UI"/>
          <w:color w:val="000604"/>
          <w:lang w:val="en-GB"/>
        </w:rPr>
        <w:t>will deliver</w:t>
      </w:r>
      <w:r w:rsidRPr="00FE1DDB">
        <w:rPr>
          <w:rFonts w:ascii="Barlow Semi Condensed" w:hAnsi="Barlow Semi Condensed" w:cs="Segoe UI"/>
          <w:color w:val="000604"/>
          <w:lang w:val="en-GB"/>
        </w:rPr>
        <w:t xml:space="preserve"> </w:t>
      </w:r>
      <w:r w:rsidRPr="00FE1DDB">
        <w:rPr>
          <w:rStyle w:val="Fett"/>
          <w:rFonts w:ascii="Barlow Semi Condensed" w:hAnsi="Barlow Semi Condensed" w:cs="Segoe UI"/>
          <w:b w:val="0"/>
          <w:bCs w:val="0"/>
          <w:color w:val="000604"/>
          <w:lang w:val="en-GB"/>
        </w:rPr>
        <w:t>a scan for companies that turns it possible to make well thought decisions about the raw material selection for food packaging</w:t>
      </w:r>
      <w:r w:rsidRPr="00FE1DDB">
        <w:rPr>
          <w:rFonts w:ascii="Barlow Semi Condensed" w:hAnsi="Barlow Semi Condensed" w:cs="Segoe UI"/>
          <w:color w:val="000604"/>
          <w:lang w:val="en-GB"/>
        </w:rPr>
        <w:t xml:space="preserve">. </w:t>
      </w:r>
      <w:r w:rsidR="00D01D74" w:rsidRPr="00FE1DDB">
        <w:rPr>
          <w:rFonts w:ascii="Barlow Semi Condensed" w:hAnsi="Barlow Semi Condensed" w:cs="Segoe UI"/>
          <w:color w:val="000604"/>
          <w:lang w:val="en-GB"/>
        </w:rPr>
        <w:t>This will provide the entire food supply chain with the necessary baggage and tools to optimize packaging policies in line with circular economy while maintaining the required packaging functionality and safety</w:t>
      </w:r>
      <w:r w:rsidRPr="00FE1DDB">
        <w:rPr>
          <w:rFonts w:ascii="Barlow Semi Condensed" w:hAnsi="Barlow Semi Condensed" w:cs="Segoe UI"/>
          <w:color w:val="000604"/>
          <w:lang w:val="en-GB"/>
        </w:rPr>
        <w:t xml:space="preserve">. </w:t>
      </w:r>
      <w:r w:rsidR="00563B03" w:rsidRPr="00FE1DDB">
        <w:rPr>
          <w:rFonts w:ascii="Barlow Semi Condensed" w:hAnsi="Barlow Semi Condensed" w:cs="Segoe UI"/>
          <w:color w:val="000604"/>
          <w:lang w:val="en-GB"/>
        </w:rPr>
        <w:t xml:space="preserve">As a consequence, companies will be able to make </w:t>
      </w:r>
      <w:r w:rsidR="00563B03" w:rsidRPr="00FE1DDB">
        <w:rPr>
          <w:rStyle w:val="Fett"/>
          <w:rFonts w:ascii="Barlow Semi Condensed" w:hAnsi="Barlow Semi Condensed" w:cs="Segoe UI"/>
          <w:b w:val="0"/>
          <w:bCs w:val="0"/>
          <w:color w:val="000604"/>
          <w:lang w:val="en-GB"/>
        </w:rPr>
        <w:t>better targeted choices in their packaging concept</w:t>
      </w:r>
      <w:r w:rsidR="00563B03" w:rsidRPr="00FE1DDB">
        <w:rPr>
          <w:rFonts w:ascii="Barlow Semi Condensed" w:hAnsi="Barlow Semi Condensed" w:cs="Segoe UI"/>
          <w:color w:val="000604"/>
          <w:lang w:val="en-GB"/>
        </w:rPr>
        <w:t xml:space="preserve">. </w:t>
      </w:r>
    </w:p>
    <w:p w14:paraId="528D7C11" w14:textId="1D007841" w:rsidR="00715BDE" w:rsidRPr="00FE1DDB" w:rsidRDefault="00715BDE" w:rsidP="007F03CA">
      <w:pPr>
        <w:pStyle w:val="CorpsA"/>
        <w:tabs>
          <w:tab w:val="left" w:pos="7123"/>
        </w:tabs>
        <w:rPr>
          <w:rFonts w:ascii="Barlow Semi Condensed" w:eastAsia="Segoe UI" w:hAnsi="Barlow Semi Condensed" w:cs="Segoe UI"/>
          <w:i/>
          <w:iCs/>
          <w:sz w:val="21"/>
          <w:szCs w:val="21"/>
          <w:lang w:val="en-GB"/>
        </w:rPr>
      </w:pPr>
      <w:r w:rsidRPr="00FE1DDB">
        <w:rPr>
          <w:rFonts w:ascii="Barlow Semi Condensed" w:eastAsia="Segoe UI" w:hAnsi="Barlow Semi Condensed" w:cs="Segoe UI"/>
          <w:i/>
          <w:iCs/>
          <w:sz w:val="21"/>
          <w:szCs w:val="21"/>
          <w:lang w:val="en-GB"/>
        </w:rPr>
        <w:t>"</w:t>
      </w:r>
      <w:r w:rsidRPr="00FE1DDB">
        <w:rPr>
          <w:rFonts w:ascii="Barlow Semi Condensed" w:hAnsi="Barlow Semi Condensed" w:cs="Segoe UI"/>
          <w:i/>
          <w:iCs/>
          <w:color w:val="000604"/>
          <w:sz w:val="21"/>
          <w:szCs w:val="21"/>
          <w:lang w:val="en-GB"/>
        </w:rPr>
        <w:t xml:space="preserve">Besides, the scan should also make it possible for our members to deliver a </w:t>
      </w:r>
      <w:r w:rsidRPr="00FE1DDB">
        <w:rPr>
          <w:rStyle w:val="Fett"/>
          <w:rFonts w:ascii="Barlow Semi Condensed" w:hAnsi="Barlow Semi Condensed" w:cs="Segoe UI"/>
          <w:b w:val="0"/>
          <w:bCs w:val="0"/>
          <w:i/>
          <w:iCs/>
          <w:color w:val="000604"/>
          <w:sz w:val="21"/>
          <w:szCs w:val="21"/>
          <w:lang w:val="en-GB"/>
        </w:rPr>
        <w:t>scientific underpinned argumentation</w:t>
      </w:r>
      <w:r w:rsidRPr="00FE1DDB">
        <w:rPr>
          <w:rFonts w:ascii="Barlow Semi Condensed" w:hAnsi="Barlow Semi Condensed" w:cs="Segoe UI"/>
          <w:i/>
          <w:iCs/>
          <w:color w:val="000604"/>
          <w:sz w:val="21"/>
          <w:szCs w:val="21"/>
          <w:lang w:val="en-GB"/>
        </w:rPr>
        <w:t xml:space="preserve"> to their customers about the packaging choices</w:t>
      </w:r>
      <w:r w:rsidR="00D01D74" w:rsidRPr="00FE1DDB">
        <w:rPr>
          <w:rFonts w:ascii="Barlow Semi Condensed" w:hAnsi="Barlow Semi Condensed" w:cs="Segoe UI"/>
          <w:i/>
          <w:iCs/>
          <w:color w:val="000604"/>
          <w:sz w:val="21"/>
          <w:szCs w:val="21"/>
          <w:lang w:val="en-GB"/>
        </w:rPr>
        <w:t xml:space="preserve"> being made</w:t>
      </w:r>
      <w:r w:rsidRPr="00FE1DDB">
        <w:rPr>
          <w:rFonts w:ascii="Barlow Semi Condensed" w:eastAsia="Segoe UI" w:hAnsi="Barlow Semi Condensed" w:cs="Segoe UI"/>
          <w:i/>
          <w:iCs/>
          <w:sz w:val="21"/>
          <w:szCs w:val="21"/>
          <w:lang w:val="en-GB"/>
        </w:rPr>
        <w:t>,"</w:t>
      </w:r>
      <w:r w:rsidRPr="00FE1DDB">
        <w:rPr>
          <w:rFonts w:ascii="Barlow Semi Condensed" w:eastAsia="Segoe UI" w:hAnsi="Barlow Semi Condensed" w:cs="Segoe UI"/>
          <w:sz w:val="21"/>
          <w:szCs w:val="21"/>
          <w:lang w:val="en-GB"/>
        </w:rPr>
        <w:t xml:space="preserve"> adds </w:t>
      </w:r>
      <w:r w:rsidR="006A30A4" w:rsidRPr="00FE1DDB">
        <w:rPr>
          <w:rFonts w:ascii="Barlow Semi Condensed" w:eastAsia="Segoe UI" w:hAnsi="Barlow Semi Condensed" w:cs="Segoe UI"/>
          <w:sz w:val="21"/>
          <w:szCs w:val="21"/>
          <w:lang w:val="en-GB"/>
        </w:rPr>
        <w:t>Peter Ragaert</w:t>
      </w:r>
      <w:r w:rsidRPr="00FE1DDB">
        <w:rPr>
          <w:rFonts w:ascii="Barlow Semi Condensed" w:eastAsia="Segoe UI" w:hAnsi="Barlow Semi Condensed" w:cs="Segoe UI"/>
          <w:sz w:val="21"/>
          <w:szCs w:val="21"/>
          <w:lang w:val="en-GB"/>
        </w:rPr>
        <w:t xml:space="preserve">, </w:t>
      </w:r>
      <w:r w:rsidR="009D24BC" w:rsidRPr="00FE1DDB">
        <w:rPr>
          <w:rFonts w:ascii="Barlow Semi Condensed" w:eastAsia="Segoe UI" w:hAnsi="Barlow Semi Condensed" w:cs="Segoe UI"/>
          <w:sz w:val="21"/>
          <w:szCs w:val="21"/>
          <w:lang w:val="en-GB"/>
        </w:rPr>
        <w:t>M</w:t>
      </w:r>
      <w:r w:rsidR="006A30A4" w:rsidRPr="00FE1DDB">
        <w:rPr>
          <w:rFonts w:ascii="Barlow Semi Condensed" w:eastAsia="Segoe UI" w:hAnsi="Barlow Semi Condensed" w:cs="Segoe UI"/>
          <w:sz w:val="21"/>
          <w:szCs w:val="21"/>
          <w:lang w:val="en-GB"/>
        </w:rPr>
        <w:t xml:space="preserve">anaging </w:t>
      </w:r>
      <w:r w:rsidR="009D24BC" w:rsidRPr="00FE1DDB">
        <w:rPr>
          <w:rFonts w:ascii="Barlow Semi Condensed" w:eastAsia="Segoe UI" w:hAnsi="Barlow Semi Condensed" w:cs="Segoe UI"/>
          <w:sz w:val="21"/>
          <w:szCs w:val="21"/>
          <w:lang w:val="en-GB"/>
        </w:rPr>
        <w:t>D</w:t>
      </w:r>
      <w:r w:rsidR="006A30A4" w:rsidRPr="00FE1DDB">
        <w:rPr>
          <w:rFonts w:ascii="Barlow Semi Condensed" w:eastAsia="Segoe UI" w:hAnsi="Barlow Semi Condensed" w:cs="Segoe UI"/>
          <w:sz w:val="21"/>
          <w:szCs w:val="21"/>
          <w:lang w:val="en-GB"/>
        </w:rPr>
        <w:t>irector</w:t>
      </w:r>
      <w:r w:rsidRPr="00FE1DDB">
        <w:rPr>
          <w:rFonts w:ascii="Barlow Semi Condensed" w:eastAsia="Segoe UI" w:hAnsi="Barlow Semi Condensed" w:cs="Segoe UI"/>
          <w:sz w:val="21"/>
          <w:szCs w:val="21"/>
          <w:lang w:val="en-GB"/>
        </w:rPr>
        <w:t xml:space="preserve"> at </w:t>
      </w:r>
      <w:r w:rsidRPr="00FE1DDB">
        <w:rPr>
          <w:rStyle w:val="Fett"/>
          <w:rFonts w:ascii="Barlow Semi Condensed" w:hAnsi="Barlow Semi Condensed" w:cs="Segoe UI"/>
          <w:b w:val="0"/>
          <w:bCs w:val="0"/>
          <w:color w:val="000604"/>
          <w:sz w:val="21"/>
          <w:szCs w:val="21"/>
          <w:lang w:val="en-GB"/>
        </w:rPr>
        <w:t>Pack4Food</w:t>
      </w:r>
      <w:r w:rsidRPr="00FE1DDB">
        <w:rPr>
          <w:rFonts w:ascii="Barlow Semi Condensed" w:eastAsia="Segoe UI" w:hAnsi="Barlow Semi Condensed" w:cs="Segoe UI"/>
          <w:sz w:val="21"/>
          <w:szCs w:val="21"/>
          <w:lang w:val="en-GB"/>
        </w:rPr>
        <w:t>.</w:t>
      </w:r>
    </w:p>
    <w:p w14:paraId="18DD869F" w14:textId="094275A7" w:rsidR="00A45720" w:rsidRPr="00FE1DDB" w:rsidRDefault="00334F10" w:rsidP="007F03CA">
      <w:pPr>
        <w:pStyle w:val="StandardWeb"/>
        <w:spacing w:before="240" w:beforeAutospacing="0" w:after="240" w:afterAutospacing="0"/>
        <w:rPr>
          <w:rFonts w:ascii="Barlow Semi Condensed" w:hAnsi="Barlow Semi Condensed" w:cs="Segoe UI"/>
          <w:color w:val="000604"/>
          <w:lang w:val="en-GB"/>
        </w:rPr>
      </w:pPr>
      <w:r w:rsidRPr="00FE1DDB">
        <w:rPr>
          <w:rFonts w:ascii="Barlow Semi Condensed" w:hAnsi="Barlow Semi Condensed" w:cs="Segoe UI"/>
          <w:color w:val="000604"/>
          <w:lang w:val="en-GB"/>
        </w:rPr>
        <w:lastRenderedPageBreak/>
        <w:t xml:space="preserve">Furthermore, CIRCOPACK will also lead to a </w:t>
      </w:r>
      <w:r w:rsidRPr="00FE1DDB">
        <w:rPr>
          <w:rStyle w:val="Fett"/>
          <w:rFonts w:ascii="Barlow Semi Condensed" w:hAnsi="Barlow Semi Condensed" w:cs="Segoe UI"/>
          <w:b w:val="0"/>
          <w:bCs w:val="0"/>
          <w:color w:val="000604"/>
          <w:lang w:val="en-GB"/>
        </w:rPr>
        <w:t xml:space="preserve">closer collaboration between packaging producers, </w:t>
      </w:r>
      <w:r w:rsidR="00D01D74" w:rsidRPr="00FE1DDB">
        <w:rPr>
          <w:rStyle w:val="Fett"/>
          <w:rFonts w:ascii="Barlow Semi Condensed" w:hAnsi="Barlow Semi Condensed" w:cs="Segoe UI"/>
          <w:b w:val="0"/>
          <w:bCs w:val="0"/>
          <w:color w:val="000604"/>
          <w:lang w:val="en-GB"/>
        </w:rPr>
        <w:t>food producers, waste packaging processors and ultimately consumers. This in time</w:t>
      </w:r>
      <w:r w:rsidRPr="00FE1DDB">
        <w:rPr>
          <w:rFonts w:ascii="Barlow Semi Condensed" w:hAnsi="Barlow Semi Condensed" w:cs="Segoe UI"/>
          <w:color w:val="000604"/>
          <w:lang w:val="en-GB"/>
        </w:rPr>
        <w:t xml:space="preserve"> will result in </w:t>
      </w:r>
      <w:r w:rsidRPr="00FE1DDB">
        <w:rPr>
          <w:rStyle w:val="Fett"/>
          <w:rFonts w:ascii="Barlow Semi Condensed" w:hAnsi="Barlow Semi Condensed" w:cs="Segoe UI"/>
          <w:b w:val="0"/>
          <w:bCs w:val="0"/>
          <w:color w:val="000604"/>
          <w:lang w:val="en-GB"/>
        </w:rPr>
        <w:t>more efficient packaging innovations</w:t>
      </w:r>
      <w:r w:rsidRPr="00FE1DDB">
        <w:rPr>
          <w:rFonts w:ascii="Barlow Semi Condensed" w:hAnsi="Barlow Semi Condensed" w:cs="Segoe UI"/>
          <w:color w:val="000604"/>
          <w:lang w:val="en-GB"/>
        </w:rPr>
        <w:t xml:space="preserve">, where the goal is to strive towards </w:t>
      </w:r>
      <w:r w:rsidRPr="00FE1DDB">
        <w:rPr>
          <w:rStyle w:val="Fett"/>
          <w:rFonts w:ascii="Barlow Semi Condensed" w:hAnsi="Barlow Semi Condensed" w:cs="Segoe UI"/>
          <w:b w:val="0"/>
          <w:bCs w:val="0"/>
          <w:color w:val="000604"/>
          <w:lang w:val="en-GB"/>
        </w:rPr>
        <w:t>maximum sustainability of the product-packaging combination</w:t>
      </w:r>
      <w:r w:rsidRPr="00FE1DDB">
        <w:rPr>
          <w:rFonts w:ascii="Barlow Semi Condensed" w:hAnsi="Barlow Semi Condensed" w:cs="Segoe UI"/>
          <w:color w:val="000604"/>
          <w:lang w:val="en-GB"/>
        </w:rPr>
        <w:t xml:space="preserve"> and where the final recycling options are taken into account at the development of the packaging concept (</w:t>
      </w:r>
      <w:r w:rsidRPr="00FE1DDB">
        <w:rPr>
          <w:rStyle w:val="Fett"/>
          <w:rFonts w:ascii="Barlow Semi Condensed" w:hAnsi="Barlow Semi Condensed" w:cs="Segoe UI"/>
          <w:b w:val="0"/>
          <w:bCs w:val="0"/>
          <w:color w:val="000604"/>
          <w:lang w:val="en-GB"/>
        </w:rPr>
        <w:t>design for recycl</w:t>
      </w:r>
      <w:r w:rsidR="00A52F8F" w:rsidRPr="00FE1DDB">
        <w:rPr>
          <w:rStyle w:val="Fett"/>
          <w:rFonts w:ascii="Barlow Semi Condensed" w:hAnsi="Barlow Semi Condensed" w:cs="Segoe UI"/>
          <w:b w:val="0"/>
          <w:bCs w:val="0"/>
          <w:color w:val="000604"/>
          <w:lang w:val="en-GB"/>
        </w:rPr>
        <w:t>ability</w:t>
      </w:r>
      <w:r w:rsidRPr="00FE1DDB">
        <w:rPr>
          <w:rFonts w:ascii="Barlow Semi Condensed" w:hAnsi="Barlow Semi Condensed" w:cs="Segoe UI"/>
          <w:color w:val="000604"/>
          <w:lang w:val="en-GB"/>
        </w:rPr>
        <w:t xml:space="preserve">). </w:t>
      </w:r>
    </w:p>
    <w:p w14:paraId="05825190" w14:textId="68A1ECC0" w:rsidR="00A45720" w:rsidRPr="00FE1DDB" w:rsidRDefault="003F0CCC" w:rsidP="007F03CA">
      <w:pPr>
        <w:pStyle w:val="CorpsA"/>
        <w:tabs>
          <w:tab w:val="left" w:pos="7123"/>
        </w:tabs>
        <w:rPr>
          <w:rFonts w:ascii="Barlow Semi Condensed" w:eastAsia="Segoe UI" w:hAnsi="Barlow Semi Condensed" w:cs="Segoe UI"/>
          <w:sz w:val="21"/>
          <w:szCs w:val="21"/>
          <w:lang w:val="en-GB"/>
        </w:rPr>
      </w:pPr>
      <w:r w:rsidRPr="00FE1DDB">
        <w:rPr>
          <w:rFonts w:ascii="Barlow Semi Condensed" w:eastAsia="Segoe UI" w:hAnsi="Barlow Semi Condensed" w:cs="Segoe UI"/>
          <w:i/>
          <w:iCs/>
          <w:sz w:val="21"/>
          <w:szCs w:val="21"/>
          <w:lang w:val="en-GB"/>
        </w:rPr>
        <w:t>"</w:t>
      </w:r>
      <w:r w:rsidR="001C5ECD" w:rsidRPr="00FE1DDB">
        <w:rPr>
          <w:rFonts w:ascii="Barlow Semi Condensed" w:hAnsi="Barlow Semi Condensed" w:cs="Segoe UI"/>
          <w:i/>
          <w:iCs/>
          <w:sz w:val="21"/>
          <w:szCs w:val="21"/>
        </w:rPr>
        <w:t>PACCOR</w:t>
      </w:r>
      <w:r w:rsidR="001C5ECD" w:rsidRPr="00FE1DDB">
        <w:rPr>
          <w:rFonts w:ascii="Barlow Semi Condensed" w:eastAsia="Segoe UI" w:hAnsi="Barlow Semi Condensed" w:cs="Segoe UI"/>
          <w:i/>
          <w:iCs/>
          <w:sz w:val="21"/>
          <w:szCs w:val="21"/>
          <w:lang w:val="en-GB"/>
        </w:rPr>
        <w:t xml:space="preserve"> is increasingly confronted with questions from different parties about the type</w:t>
      </w:r>
      <w:r w:rsidR="00F37DA7" w:rsidRPr="00FE1DDB">
        <w:rPr>
          <w:rFonts w:ascii="Barlow Semi Condensed" w:eastAsia="Segoe UI" w:hAnsi="Barlow Semi Condensed" w:cs="Segoe UI"/>
          <w:i/>
          <w:iCs/>
          <w:sz w:val="21"/>
          <w:szCs w:val="21"/>
          <w:lang w:val="en-GB"/>
        </w:rPr>
        <w:t>s</w:t>
      </w:r>
      <w:r w:rsidR="001C5ECD" w:rsidRPr="00FE1DDB">
        <w:rPr>
          <w:rFonts w:ascii="Barlow Semi Condensed" w:eastAsia="Segoe UI" w:hAnsi="Barlow Semi Condensed" w:cs="Segoe UI"/>
          <w:i/>
          <w:iCs/>
          <w:sz w:val="21"/>
          <w:szCs w:val="21"/>
          <w:lang w:val="en-GB"/>
        </w:rPr>
        <w:t xml:space="preserve"> of packaging and </w:t>
      </w:r>
      <w:r w:rsidR="00F37DA7" w:rsidRPr="00FE1DDB">
        <w:rPr>
          <w:rFonts w:ascii="Barlow Semi Condensed" w:eastAsia="Segoe UI" w:hAnsi="Barlow Semi Condensed" w:cs="Segoe UI"/>
          <w:i/>
          <w:iCs/>
          <w:sz w:val="21"/>
          <w:szCs w:val="21"/>
          <w:lang w:val="en-GB"/>
        </w:rPr>
        <w:t>their</w:t>
      </w:r>
      <w:r w:rsidR="001C5ECD" w:rsidRPr="00FE1DDB">
        <w:rPr>
          <w:rFonts w:ascii="Barlow Semi Condensed" w:eastAsia="Segoe UI" w:hAnsi="Barlow Semi Condensed" w:cs="Segoe UI"/>
          <w:i/>
          <w:iCs/>
          <w:sz w:val="21"/>
          <w:szCs w:val="21"/>
          <w:lang w:val="en-GB"/>
        </w:rPr>
        <w:t xml:space="preserve"> impact</w:t>
      </w:r>
      <w:r w:rsidR="00F37DA7" w:rsidRPr="00FE1DDB">
        <w:rPr>
          <w:rFonts w:ascii="Barlow Semi Condensed" w:eastAsia="Segoe UI" w:hAnsi="Barlow Semi Condensed" w:cs="Segoe UI"/>
          <w:i/>
          <w:iCs/>
          <w:sz w:val="21"/>
          <w:szCs w:val="21"/>
          <w:lang w:val="en-GB"/>
        </w:rPr>
        <w:t>s</w:t>
      </w:r>
      <w:r w:rsidR="001C5ECD" w:rsidRPr="00FE1DDB">
        <w:rPr>
          <w:rFonts w:ascii="Barlow Semi Condensed" w:eastAsia="Segoe UI" w:hAnsi="Barlow Semi Condensed" w:cs="Segoe UI"/>
          <w:i/>
          <w:iCs/>
          <w:sz w:val="21"/>
          <w:szCs w:val="21"/>
          <w:lang w:val="en-GB"/>
        </w:rPr>
        <w:t xml:space="preserve"> on the environment and safety. </w:t>
      </w:r>
      <w:r w:rsidR="00C00C75" w:rsidRPr="00FE1DDB">
        <w:rPr>
          <w:rFonts w:ascii="Barlow Semi Condensed" w:eastAsia="Segoe UI" w:hAnsi="Barlow Semi Condensed" w:cs="Segoe UI"/>
          <w:i/>
          <w:iCs/>
          <w:sz w:val="21"/>
          <w:szCs w:val="21"/>
          <w:lang w:val="en-GB"/>
        </w:rPr>
        <w:t xml:space="preserve">Via Life Cycle Analysis studies different </w:t>
      </w:r>
      <w:r w:rsidR="00C13576" w:rsidRPr="00FE1DDB">
        <w:rPr>
          <w:rFonts w:ascii="Barlow Semi Condensed" w:eastAsia="Segoe UI" w:hAnsi="Barlow Semi Condensed" w:cs="Segoe UI"/>
          <w:i/>
          <w:iCs/>
          <w:sz w:val="21"/>
          <w:szCs w:val="21"/>
          <w:lang w:val="en-GB"/>
        </w:rPr>
        <w:t>plastic</w:t>
      </w:r>
      <w:r w:rsidR="00C02427" w:rsidRPr="00FE1DDB">
        <w:rPr>
          <w:rFonts w:ascii="Barlow Semi Condensed" w:eastAsia="Segoe UI" w:hAnsi="Barlow Semi Condensed" w:cs="Segoe UI"/>
          <w:i/>
          <w:iCs/>
          <w:sz w:val="21"/>
          <w:szCs w:val="21"/>
          <w:lang w:val="en-GB"/>
        </w:rPr>
        <w:t xml:space="preserve"> – </w:t>
      </w:r>
      <w:r w:rsidR="00325722" w:rsidRPr="00FE1DDB">
        <w:rPr>
          <w:rFonts w:ascii="Barlow Semi Condensed" w:eastAsia="Segoe UI" w:hAnsi="Barlow Semi Condensed" w:cs="Segoe UI"/>
          <w:i/>
          <w:iCs/>
          <w:sz w:val="21"/>
          <w:szCs w:val="21"/>
          <w:lang w:val="en-GB"/>
        </w:rPr>
        <w:t xml:space="preserve">virgin, recycled, fossil and biobased </w:t>
      </w:r>
      <w:r w:rsidR="00C02427" w:rsidRPr="00FE1DDB">
        <w:rPr>
          <w:rFonts w:ascii="Barlow Semi Condensed" w:eastAsia="Segoe UI" w:hAnsi="Barlow Semi Condensed" w:cs="Segoe UI"/>
          <w:i/>
          <w:iCs/>
          <w:sz w:val="21"/>
          <w:szCs w:val="21"/>
          <w:lang w:val="en-GB"/>
        </w:rPr>
        <w:t xml:space="preserve">– </w:t>
      </w:r>
      <w:r w:rsidR="00C13576" w:rsidRPr="00FE1DDB">
        <w:rPr>
          <w:rFonts w:ascii="Barlow Semi Condensed" w:eastAsia="Segoe UI" w:hAnsi="Barlow Semi Condensed" w:cs="Segoe UI"/>
          <w:i/>
          <w:iCs/>
          <w:sz w:val="21"/>
          <w:szCs w:val="21"/>
          <w:lang w:val="en-GB"/>
        </w:rPr>
        <w:t xml:space="preserve">and non-plastic </w:t>
      </w:r>
      <w:r w:rsidR="00C00C75" w:rsidRPr="00FE1DDB">
        <w:rPr>
          <w:rFonts w:ascii="Barlow Semi Condensed" w:eastAsia="Segoe UI" w:hAnsi="Barlow Semi Condensed" w:cs="Segoe UI"/>
          <w:i/>
          <w:iCs/>
          <w:sz w:val="21"/>
          <w:szCs w:val="21"/>
          <w:lang w:val="en-GB"/>
        </w:rPr>
        <w:t>packaging alternatives will be compared to one another for a number of selected food groups</w:t>
      </w:r>
      <w:r w:rsidR="00F37DA7" w:rsidRPr="00FE1DDB">
        <w:rPr>
          <w:rFonts w:ascii="Barlow Semi Condensed" w:eastAsia="Segoe UI" w:hAnsi="Barlow Semi Condensed" w:cs="Segoe UI"/>
          <w:i/>
          <w:iCs/>
          <w:sz w:val="21"/>
          <w:szCs w:val="21"/>
          <w:lang w:val="en-GB"/>
        </w:rPr>
        <w:t>,</w:t>
      </w:r>
      <w:r w:rsidR="00C13576" w:rsidRPr="00FE1DDB">
        <w:rPr>
          <w:rFonts w:ascii="Barlow Semi Condensed" w:eastAsia="Segoe UI" w:hAnsi="Barlow Semi Condensed" w:cs="Segoe UI"/>
          <w:i/>
          <w:iCs/>
          <w:sz w:val="21"/>
          <w:szCs w:val="21"/>
          <w:lang w:val="en-GB"/>
        </w:rPr>
        <w:t xml:space="preserve"> to find the safest and most efficient food packaging within a circular economy</w:t>
      </w:r>
      <w:r w:rsidR="00D01D74" w:rsidRPr="00FE1DDB">
        <w:rPr>
          <w:rFonts w:ascii="Barlow Semi Condensed" w:eastAsia="Segoe UI" w:hAnsi="Barlow Semi Condensed" w:cs="Segoe UI"/>
          <w:i/>
          <w:iCs/>
          <w:sz w:val="21"/>
          <w:szCs w:val="21"/>
          <w:lang w:val="en-GB"/>
        </w:rPr>
        <w:t>,</w:t>
      </w:r>
      <w:r w:rsidRPr="00FE1DDB">
        <w:rPr>
          <w:rFonts w:ascii="Barlow Semi Condensed" w:eastAsia="Segoe UI" w:hAnsi="Barlow Semi Condensed" w:cs="Segoe UI"/>
          <w:i/>
          <w:iCs/>
          <w:sz w:val="21"/>
          <w:szCs w:val="21"/>
          <w:lang w:val="en-GB"/>
        </w:rPr>
        <w:t>"</w:t>
      </w:r>
      <w:r w:rsidR="003567E1" w:rsidRPr="00FE1DDB">
        <w:rPr>
          <w:rFonts w:ascii="Barlow Semi Condensed" w:eastAsia="Segoe UI" w:hAnsi="Barlow Semi Condensed" w:cs="Segoe UI"/>
          <w:sz w:val="21"/>
          <w:szCs w:val="21"/>
          <w:lang w:val="en-GB"/>
        </w:rPr>
        <w:t xml:space="preserve"> concludes </w:t>
      </w:r>
      <w:r w:rsidR="003C671A" w:rsidRPr="00FE1DDB">
        <w:rPr>
          <w:rFonts w:ascii="Barlow Semi Condensed" w:eastAsia="Segoe UI" w:hAnsi="Barlow Semi Condensed" w:cs="Segoe UI"/>
          <w:sz w:val="21"/>
          <w:szCs w:val="21"/>
          <w:lang w:val="en-GB"/>
        </w:rPr>
        <w:t>Caterina Camerani</w:t>
      </w:r>
      <w:r w:rsidR="003567E1" w:rsidRPr="00FE1DDB">
        <w:rPr>
          <w:rFonts w:ascii="Barlow Semi Condensed" w:eastAsia="Segoe UI" w:hAnsi="Barlow Semi Condensed" w:cs="Segoe UI"/>
          <w:sz w:val="21"/>
          <w:szCs w:val="21"/>
          <w:lang w:val="en-GB"/>
        </w:rPr>
        <w:t xml:space="preserve">, VP Group </w:t>
      </w:r>
      <w:r w:rsidR="003C671A" w:rsidRPr="00FE1DDB">
        <w:rPr>
          <w:rFonts w:ascii="Barlow Semi Condensed" w:eastAsia="Segoe UI" w:hAnsi="Barlow Semi Condensed" w:cs="Segoe UI"/>
          <w:sz w:val="21"/>
          <w:szCs w:val="21"/>
          <w:lang w:val="en-GB"/>
        </w:rPr>
        <w:t>Sustainability</w:t>
      </w:r>
      <w:r w:rsidRPr="00FE1DDB">
        <w:rPr>
          <w:rFonts w:ascii="Barlow Semi Condensed" w:eastAsia="Segoe UI" w:hAnsi="Barlow Semi Condensed" w:cs="Segoe UI"/>
          <w:sz w:val="21"/>
          <w:szCs w:val="21"/>
          <w:lang w:val="en-GB"/>
        </w:rPr>
        <w:t xml:space="preserve"> </w:t>
      </w:r>
      <w:r w:rsidR="003567E1" w:rsidRPr="00FE1DDB">
        <w:rPr>
          <w:rFonts w:ascii="Barlow Semi Condensed" w:eastAsia="Segoe UI" w:hAnsi="Barlow Semi Condensed" w:cs="Segoe UI"/>
          <w:sz w:val="21"/>
          <w:szCs w:val="21"/>
          <w:lang w:val="en-GB"/>
        </w:rPr>
        <w:t xml:space="preserve">at PACCOR. </w:t>
      </w:r>
    </w:p>
    <w:p w14:paraId="65276427" w14:textId="77777777" w:rsidR="000B4A12" w:rsidRDefault="000B4A12" w:rsidP="00F27168">
      <w:pPr>
        <w:pStyle w:val="CorpsA"/>
        <w:rPr>
          <w:rFonts w:ascii="Arial Narrow" w:eastAsia="Segoe UI" w:hAnsi="Arial Narrow" w:cs="Segoe UI"/>
          <w:sz w:val="20"/>
          <w:szCs w:val="20"/>
        </w:rPr>
      </w:pPr>
    </w:p>
    <w:p w14:paraId="16A0550A" w14:textId="685D7A3D" w:rsidR="00F27168" w:rsidRPr="004A1A78" w:rsidRDefault="00F27168" w:rsidP="00F27168">
      <w:pPr>
        <w:pStyle w:val="CorpsA"/>
        <w:rPr>
          <w:rFonts w:ascii="Barlow Semi Condensed" w:eastAsia="Segoe UI" w:hAnsi="Barlow Semi Condensed" w:cs="Segoe UI"/>
          <w:sz w:val="18"/>
          <w:szCs w:val="18"/>
        </w:rPr>
      </w:pPr>
      <w:r w:rsidRPr="004A1A78">
        <w:rPr>
          <w:rFonts w:ascii="Barlow Semi Condensed" w:eastAsia="Segoe UI" w:hAnsi="Barlow Semi Condensed" w:cs="Segoe UI"/>
          <w:b/>
          <w:bCs/>
          <w:sz w:val="18"/>
          <w:szCs w:val="18"/>
        </w:rPr>
        <w:t>MEDIA CONTACT</w:t>
      </w:r>
      <w:r w:rsidRPr="004A1A78">
        <w:rPr>
          <w:rFonts w:ascii="Barlow Semi Condensed" w:eastAsia="Segoe UI" w:hAnsi="Barlow Semi Condensed" w:cs="Segoe UI"/>
          <w:sz w:val="18"/>
          <w:szCs w:val="18"/>
        </w:rPr>
        <w:t>:</w:t>
      </w:r>
      <w:r w:rsidRPr="004A1A78">
        <w:rPr>
          <w:rFonts w:ascii="Barlow Semi Condensed" w:eastAsia="Segoe UI" w:hAnsi="Barlow Semi Condensed" w:cs="Segoe UI"/>
          <w:sz w:val="18"/>
          <w:szCs w:val="18"/>
        </w:rPr>
        <w:br/>
      </w:r>
      <w:r w:rsidRPr="004A1A78">
        <w:rPr>
          <w:rFonts w:ascii="Barlow Semi Condensed Medium" w:eastAsia="Segoe UI" w:hAnsi="Barlow Semi Condensed Medium" w:cs="Segoe UI"/>
          <w:sz w:val="18"/>
          <w:szCs w:val="18"/>
        </w:rPr>
        <w:t>Sonja Teurezbacher</w:t>
      </w:r>
      <w:r w:rsidRPr="004A1A78">
        <w:rPr>
          <w:rFonts w:ascii="Barlow Semi Condensed Medium" w:eastAsia="Segoe UI" w:hAnsi="Barlow Semi Condensed Medium" w:cs="Segoe UI"/>
          <w:sz w:val="18"/>
          <w:szCs w:val="18"/>
        </w:rPr>
        <w:br/>
        <w:t>Vice President Group Communications &amp; Marketing</w:t>
      </w:r>
      <w:r w:rsidR="004A1A78" w:rsidRPr="004A1A78">
        <w:rPr>
          <w:rFonts w:ascii="Barlow Semi Condensed Medium" w:eastAsia="Segoe UI" w:hAnsi="Barlow Semi Condensed Medium" w:cs="Segoe UI"/>
          <w:sz w:val="18"/>
          <w:szCs w:val="18"/>
        </w:rPr>
        <w:br/>
      </w:r>
      <w:r w:rsidRPr="004A1A78">
        <w:rPr>
          <w:rFonts w:ascii="Barlow Semi Condensed Medium" w:eastAsia="Segoe UI" w:hAnsi="Barlow Semi Condensed Medium" w:cs="Segoe UI"/>
          <w:sz w:val="18"/>
          <w:szCs w:val="18"/>
        </w:rPr>
        <w:t>communication@paccor.com</w:t>
      </w:r>
      <w:r w:rsidRPr="004A1A78">
        <w:rPr>
          <w:rFonts w:ascii="Barlow Semi Condensed" w:eastAsia="Segoe UI" w:hAnsi="Barlow Semi Condensed" w:cs="Segoe UI"/>
          <w:sz w:val="18"/>
          <w:szCs w:val="18"/>
        </w:rPr>
        <w:t xml:space="preserve"> </w:t>
      </w:r>
    </w:p>
    <w:p w14:paraId="1FEB27BE" w14:textId="77777777" w:rsidR="00F27168" w:rsidRDefault="00F27168" w:rsidP="00F27168">
      <w:pPr>
        <w:pStyle w:val="CorpsA"/>
        <w:spacing w:line="260" w:lineRule="exact"/>
        <w:jc w:val="both"/>
        <w:rPr>
          <w:rFonts w:ascii="Barlow Semi Condensed" w:eastAsia="Segoe UI" w:hAnsi="Barlow Semi Condensed" w:cs="Segoe UI"/>
          <w:sz w:val="22"/>
          <w:szCs w:val="22"/>
        </w:rPr>
      </w:pPr>
    </w:p>
    <w:p w14:paraId="1B6065F7" w14:textId="77777777" w:rsidR="00F27168" w:rsidRDefault="00F27168" w:rsidP="00F27168">
      <w:pPr>
        <w:pStyle w:val="CorpsA"/>
        <w:spacing w:line="260" w:lineRule="exact"/>
        <w:jc w:val="both"/>
        <w:rPr>
          <w:rFonts w:ascii="Barlow Semi Condensed" w:eastAsia="Segoe UI" w:hAnsi="Barlow Semi Condensed" w:cs="Segoe UI"/>
          <w:sz w:val="22"/>
          <w:szCs w:val="22"/>
        </w:rPr>
      </w:pPr>
    </w:p>
    <w:p w14:paraId="5C346236" w14:textId="77777777" w:rsidR="00F27168" w:rsidRPr="00467BB8" w:rsidRDefault="00F27168" w:rsidP="00F27168">
      <w:pPr>
        <w:autoSpaceDE w:val="0"/>
        <w:autoSpaceDN w:val="0"/>
        <w:adjustRightInd w:val="0"/>
        <w:rPr>
          <w:rFonts w:ascii="Poppins Regular" w:hAnsi="Poppins Regular" w:cs="Poppins"/>
          <w:color w:val="E04512"/>
          <w:sz w:val="44"/>
          <w:szCs w:val="44"/>
        </w:rPr>
      </w:pPr>
      <w:r w:rsidRPr="00467BB8">
        <w:rPr>
          <w:rFonts w:ascii="Poppins Regular" w:hAnsi="Poppins Regular" w:cs="Poppins"/>
          <w:color w:val="E04512"/>
          <w:sz w:val="44"/>
          <w:szCs w:val="44"/>
        </w:rPr>
        <w:t>ABOUT PACCOR</w:t>
      </w:r>
    </w:p>
    <w:p w14:paraId="1426F700" w14:textId="77777777" w:rsidR="00AE7CE8" w:rsidRDefault="00F27168" w:rsidP="00F27168">
      <w:pPr>
        <w:jc w:val="both"/>
        <w:rPr>
          <w:rFonts w:ascii="Barlow Semi Condensed" w:hAnsi="Barlow Semi Condensed" w:cs="Segoe UI"/>
          <w:lang w:val="en-GB"/>
        </w:rPr>
      </w:pPr>
      <w:r w:rsidRPr="00E87498">
        <w:rPr>
          <w:rFonts w:ascii="Barlow Semi Condensed" w:hAnsi="Barlow Semi Condensed" w:cs="Segoe UI"/>
          <w:lang w:val="en-GB"/>
        </w:rPr>
        <w:t xml:space="preserve">At PACCOR we create innovative and sustainable packaging solutions for the consumer, food and foodservice market. Our overall goal is to protect what is worth being protected: our planet, our partners’ products and our employees. We have high expertise in developing and providing valuable rigid plastic packaging products. Our solutions meet current market trends by constantly thinking outside the box. With more than 3,000 dedicated employees in 15 countries, PACCOR is a global player in the packaging industry. Everything we do contributes to the protection and hygienic safety of valuable products. PACCOR leads the transition towards a circular economy. Because we believe this is the best way to achieve real change in the industry and to create shared value for all our stakeholders and society. </w:t>
      </w:r>
    </w:p>
    <w:p w14:paraId="60A89545" w14:textId="35DE7AD7" w:rsidR="00F27168" w:rsidRDefault="00F27168" w:rsidP="00F27168">
      <w:pPr>
        <w:jc w:val="both"/>
        <w:rPr>
          <w:rFonts w:ascii="Barlow Semi Condensed" w:hAnsi="Barlow Semi Condensed" w:cs="Segoe UI"/>
          <w:lang w:val="en-GB"/>
        </w:rPr>
      </w:pPr>
      <w:r w:rsidRPr="00E87498">
        <w:rPr>
          <w:rFonts w:ascii="Barlow Semi Condensed" w:hAnsi="Barlow Semi Condensed" w:cs="Segoe UI"/>
          <w:lang w:val="en-GB"/>
        </w:rPr>
        <w:t>More: https://www.paccor.com/</w:t>
      </w:r>
    </w:p>
    <w:p w14:paraId="17BB3F01" w14:textId="77777777" w:rsidR="00EF1BD1" w:rsidRPr="002E6088" w:rsidRDefault="00EF1BD1">
      <w:pPr>
        <w:pStyle w:val="CorpsA"/>
        <w:rPr>
          <w:rFonts w:ascii="Arial Narrow" w:eastAsia="Segoe UI" w:hAnsi="Arial Narrow" w:cs="Segoe UI"/>
          <w:sz w:val="20"/>
          <w:szCs w:val="20"/>
        </w:rPr>
      </w:pPr>
    </w:p>
    <w:p w14:paraId="16911CAE" w14:textId="1035507D" w:rsidR="00EF1BD1" w:rsidRPr="002E6088" w:rsidRDefault="00EF1BD1" w:rsidP="00EF1BD1">
      <w:pPr>
        <w:jc w:val="both"/>
        <w:rPr>
          <w:rFonts w:ascii="Arial Narrow" w:hAnsi="Arial Narrow"/>
          <w:sz w:val="20"/>
          <w:szCs w:val="20"/>
        </w:rPr>
      </w:pPr>
    </w:p>
    <w:sectPr w:rsidR="00EF1BD1" w:rsidRPr="002E6088">
      <w:headerReference w:type="default" r:id="rId7"/>
      <w:footerReference w:type="default" r:id="rId8"/>
      <w:pgSz w:w="11900" w:h="16840"/>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FF5122" w14:textId="77777777" w:rsidR="00280184" w:rsidRDefault="00280184">
      <w:r>
        <w:separator/>
      </w:r>
    </w:p>
  </w:endnote>
  <w:endnote w:type="continuationSeparator" w:id="0">
    <w:p w14:paraId="7F6D07A1" w14:textId="77777777" w:rsidR="00280184" w:rsidRDefault="00280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Neue">
    <w:altName w:val="Sylfae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rlow Semi Condensed">
    <w:altName w:val="Calibri"/>
    <w:panose1 w:val="00000506000000000000"/>
    <w:charset w:val="00"/>
    <w:family w:val="auto"/>
    <w:pitch w:val="variable"/>
    <w:sig w:usb0="20000007" w:usb1="00000000" w:usb2="00000000" w:usb3="00000000" w:csb0="00000193" w:csb1="00000000"/>
  </w:font>
  <w:font w:name="Poppins Regular">
    <w:altName w:val="Cambria"/>
    <w:panose1 w:val="00000000000000000000"/>
    <w:charset w:val="00"/>
    <w:family w:val="roman"/>
    <w:notTrueType/>
    <w:pitch w:val="default"/>
  </w:font>
  <w:font w:name="Poppins">
    <w:altName w:val="Mangal"/>
    <w:panose1 w:val="00000800000000000000"/>
    <w:charset w:val="00"/>
    <w:family w:val="auto"/>
    <w:pitch w:val="variable"/>
    <w:sig w:usb0="00008007" w:usb1="00000000" w:usb2="00000000" w:usb3="00000000" w:csb0="00000093" w:csb1="00000000"/>
  </w:font>
  <w:font w:name="Barlow Semi Condensed SemiBold">
    <w:altName w:val="Calibri"/>
    <w:panose1 w:val="00000706000000000000"/>
    <w:charset w:val="00"/>
    <w:family w:val="auto"/>
    <w:pitch w:val="variable"/>
    <w:sig w:usb0="20000007" w:usb1="00000000" w:usb2="00000000" w:usb3="00000000" w:csb0="00000193" w:csb1="00000000"/>
  </w:font>
  <w:font w:name="Barlow Semi Condensed Medium">
    <w:altName w:val="Calibri"/>
    <w:panose1 w:val="00000606000000000000"/>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8B9EE" w14:textId="77777777" w:rsidR="00A45720" w:rsidRDefault="00A45720">
    <w:pPr>
      <w:pStyle w:val="Kopf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2FEDF4" w14:textId="77777777" w:rsidR="00280184" w:rsidRDefault="00280184">
      <w:r>
        <w:separator/>
      </w:r>
    </w:p>
  </w:footnote>
  <w:footnote w:type="continuationSeparator" w:id="0">
    <w:p w14:paraId="347436CB" w14:textId="77777777" w:rsidR="00280184" w:rsidRDefault="00280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20C02" w14:textId="77777777" w:rsidR="00A45720" w:rsidRDefault="00A4572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720"/>
    <w:rsid w:val="000132EE"/>
    <w:rsid w:val="000268E9"/>
    <w:rsid w:val="0004037F"/>
    <w:rsid w:val="000551EF"/>
    <w:rsid w:val="00066D55"/>
    <w:rsid w:val="00081FB1"/>
    <w:rsid w:val="000B13A6"/>
    <w:rsid w:val="000B3BAC"/>
    <w:rsid w:val="000B4A12"/>
    <w:rsid w:val="000E6CE8"/>
    <w:rsid w:val="000F40FF"/>
    <w:rsid w:val="00100A0F"/>
    <w:rsid w:val="001020D0"/>
    <w:rsid w:val="001235B5"/>
    <w:rsid w:val="00123DFF"/>
    <w:rsid w:val="00144983"/>
    <w:rsid w:val="0019780A"/>
    <w:rsid w:val="001C5ECD"/>
    <w:rsid w:val="001E517C"/>
    <w:rsid w:val="001E5539"/>
    <w:rsid w:val="002272E6"/>
    <w:rsid w:val="00263FC2"/>
    <w:rsid w:val="00266EC8"/>
    <w:rsid w:val="00280184"/>
    <w:rsid w:val="00284E94"/>
    <w:rsid w:val="002A0AD9"/>
    <w:rsid w:val="002A4351"/>
    <w:rsid w:val="002B5862"/>
    <w:rsid w:val="002C1ADC"/>
    <w:rsid w:val="002D0A0D"/>
    <w:rsid w:val="002E6088"/>
    <w:rsid w:val="002E6C28"/>
    <w:rsid w:val="003056C5"/>
    <w:rsid w:val="00325722"/>
    <w:rsid w:val="003347BB"/>
    <w:rsid w:val="00334F10"/>
    <w:rsid w:val="00351475"/>
    <w:rsid w:val="0035598C"/>
    <w:rsid w:val="003567E1"/>
    <w:rsid w:val="003662B1"/>
    <w:rsid w:val="00371192"/>
    <w:rsid w:val="00377EF5"/>
    <w:rsid w:val="003C671A"/>
    <w:rsid w:val="003E212F"/>
    <w:rsid w:val="003F0CCC"/>
    <w:rsid w:val="004471DD"/>
    <w:rsid w:val="004A1A78"/>
    <w:rsid w:val="00552732"/>
    <w:rsid w:val="00563B03"/>
    <w:rsid w:val="005F4CF8"/>
    <w:rsid w:val="005F5209"/>
    <w:rsid w:val="006A30A4"/>
    <w:rsid w:val="006F3D56"/>
    <w:rsid w:val="00700124"/>
    <w:rsid w:val="00706521"/>
    <w:rsid w:val="00715BDE"/>
    <w:rsid w:val="00730EDC"/>
    <w:rsid w:val="00743D22"/>
    <w:rsid w:val="00785FB9"/>
    <w:rsid w:val="007A0356"/>
    <w:rsid w:val="007F03CA"/>
    <w:rsid w:val="00856CAD"/>
    <w:rsid w:val="008666A3"/>
    <w:rsid w:val="00893288"/>
    <w:rsid w:val="008B658C"/>
    <w:rsid w:val="008D2017"/>
    <w:rsid w:val="00903997"/>
    <w:rsid w:val="00944C2B"/>
    <w:rsid w:val="009A5E15"/>
    <w:rsid w:val="009C4BAA"/>
    <w:rsid w:val="009D24BC"/>
    <w:rsid w:val="009E0FC4"/>
    <w:rsid w:val="009F4042"/>
    <w:rsid w:val="009F787F"/>
    <w:rsid w:val="00A22252"/>
    <w:rsid w:val="00A45720"/>
    <w:rsid w:val="00A52F8F"/>
    <w:rsid w:val="00A60534"/>
    <w:rsid w:val="00A71DB0"/>
    <w:rsid w:val="00A73BFA"/>
    <w:rsid w:val="00AE7CE8"/>
    <w:rsid w:val="00AF5E97"/>
    <w:rsid w:val="00B23B91"/>
    <w:rsid w:val="00B535C4"/>
    <w:rsid w:val="00B56D6B"/>
    <w:rsid w:val="00B73805"/>
    <w:rsid w:val="00BD2AC8"/>
    <w:rsid w:val="00BD2FF9"/>
    <w:rsid w:val="00BE0AAB"/>
    <w:rsid w:val="00C00C75"/>
    <w:rsid w:val="00C02427"/>
    <w:rsid w:val="00C13576"/>
    <w:rsid w:val="00C17088"/>
    <w:rsid w:val="00C25EE9"/>
    <w:rsid w:val="00C763E0"/>
    <w:rsid w:val="00C86C58"/>
    <w:rsid w:val="00C91130"/>
    <w:rsid w:val="00C97344"/>
    <w:rsid w:val="00CA5024"/>
    <w:rsid w:val="00CE32F3"/>
    <w:rsid w:val="00D01D74"/>
    <w:rsid w:val="00D02BFD"/>
    <w:rsid w:val="00D25F75"/>
    <w:rsid w:val="00D362F5"/>
    <w:rsid w:val="00D377C7"/>
    <w:rsid w:val="00D415F8"/>
    <w:rsid w:val="00D46FD8"/>
    <w:rsid w:val="00D657F0"/>
    <w:rsid w:val="00D66AE8"/>
    <w:rsid w:val="00DB0D4A"/>
    <w:rsid w:val="00DD3CDB"/>
    <w:rsid w:val="00DE134F"/>
    <w:rsid w:val="00E5447E"/>
    <w:rsid w:val="00EA197E"/>
    <w:rsid w:val="00EF1BD1"/>
    <w:rsid w:val="00F11FF1"/>
    <w:rsid w:val="00F27168"/>
    <w:rsid w:val="00F37B73"/>
    <w:rsid w:val="00F37DA7"/>
    <w:rsid w:val="00F62C73"/>
    <w:rsid w:val="00F76621"/>
    <w:rsid w:val="00FE1D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EB206"/>
  <w15:docId w15:val="{AD4A6758-374F-4F03-9090-9073D50E0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fr-FR" w:eastAsia="fr-FR"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A1A78"/>
  </w:style>
  <w:style w:type="paragraph" w:styleId="berschrift1">
    <w:name w:val="heading 1"/>
    <w:basedOn w:val="Standard"/>
    <w:next w:val="Standard"/>
    <w:link w:val="berschrift1Zchn"/>
    <w:uiPriority w:val="9"/>
    <w:qFormat/>
    <w:rsid w:val="004A1A78"/>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berschrift2">
    <w:name w:val="heading 2"/>
    <w:basedOn w:val="Standard"/>
    <w:next w:val="Standard"/>
    <w:link w:val="berschrift2Zchn"/>
    <w:uiPriority w:val="9"/>
    <w:semiHidden/>
    <w:unhideWhenUsed/>
    <w:qFormat/>
    <w:rsid w:val="004A1A78"/>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berschrift3">
    <w:name w:val="heading 3"/>
    <w:basedOn w:val="Standard"/>
    <w:next w:val="Standard"/>
    <w:link w:val="berschrift3Zchn"/>
    <w:uiPriority w:val="9"/>
    <w:semiHidden/>
    <w:unhideWhenUsed/>
    <w:qFormat/>
    <w:rsid w:val="004A1A78"/>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erschrift4">
    <w:name w:val="heading 4"/>
    <w:basedOn w:val="Standard"/>
    <w:next w:val="Standard"/>
    <w:link w:val="berschrift4Zchn"/>
    <w:uiPriority w:val="9"/>
    <w:semiHidden/>
    <w:unhideWhenUsed/>
    <w:qFormat/>
    <w:rsid w:val="004A1A78"/>
    <w:pPr>
      <w:keepNext/>
      <w:keepLines/>
      <w:spacing w:before="80" w:after="0"/>
      <w:outlineLvl w:val="3"/>
    </w:pPr>
    <w:rPr>
      <w:rFonts w:asciiTheme="majorHAnsi" w:eastAsiaTheme="majorEastAsia" w:hAnsiTheme="majorHAnsi" w:cstheme="majorBidi"/>
      <w:sz w:val="24"/>
      <w:szCs w:val="24"/>
    </w:rPr>
  </w:style>
  <w:style w:type="paragraph" w:styleId="berschrift5">
    <w:name w:val="heading 5"/>
    <w:basedOn w:val="Standard"/>
    <w:next w:val="Standard"/>
    <w:link w:val="berschrift5Zchn"/>
    <w:uiPriority w:val="9"/>
    <w:semiHidden/>
    <w:unhideWhenUsed/>
    <w:qFormat/>
    <w:rsid w:val="004A1A78"/>
    <w:pPr>
      <w:keepNext/>
      <w:keepLines/>
      <w:spacing w:before="80" w:after="0"/>
      <w:outlineLvl w:val="4"/>
    </w:pPr>
    <w:rPr>
      <w:rFonts w:asciiTheme="majorHAnsi" w:eastAsiaTheme="majorEastAsia" w:hAnsiTheme="majorHAnsi" w:cstheme="majorBidi"/>
      <w:i/>
      <w:iCs/>
      <w:sz w:val="22"/>
      <w:szCs w:val="22"/>
    </w:rPr>
  </w:style>
  <w:style w:type="paragraph" w:styleId="berschrift6">
    <w:name w:val="heading 6"/>
    <w:basedOn w:val="Standard"/>
    <w:next w:val="Standard"/>
    <w:link w:val="berschrift6Zchn"/>
    <w:uiPriority w:val="9"/>
    <w:semiHidden/>
    <w:unhideWhenUsed/>
    <w:qFormat/>
    <w:rsid w:val="004A1A78"/>
    <w:pPr>
      <w:keepNext/>
      <w:keepLines/>
      <w:spacing w:before="80" w:after="0"/>
      <w:outlineLvl w:val="5"/>
    </w:pPr>
    <w:rPr>
      <w:rFonts w:asciiTheme="majorHAnsi" w:eastAsiaTheme="majorEastAsia" w:hAnsiTheme="majorHAnsi" w:cstheme="majorBidi"/>
      <w:color w:val="595959" w:themeColor="text1" w:themeTint="A6"/>
    </w:rPr>
  </w:style>
  <w:style w:type="paragraph" w:styleId="berschrift7">
    <w:name w:val="heading 7"/>
    <w:basedOn w:val="Standard"/>
    <w:next w:val="Standard"/>
    <w:link w:val="berschrift7Zchn"/>
    <w:uiPriority w:val="9"/>
    <w:semiHidden/>
    <w:unhideWhenUsed/>
    <w:qFormat/>
    <w:rsid w:val="004A1A78"/>
    <w:pPr>
      <w:keepNext/>
      <w:keepLines/>
      <w:spacing w:before="80" w:after="0"/>
      <w:outlineLvl w:val="6"/>
    </w:pPr>
    <w:rPr>
      <w:rFonts w:asciiTheme="majorHAnsi" w:eastAsiaTheme="majorEastAsia" w:hAnsiTheme="majorHAnsi" w:cstheme="majorBidi"/>
      <w:i/>
      <w:iCs/>
      <w:color w:val="595959" w:themeColor="text1" w:themeTint="A6"/>
    </w:rPr>
  </w:style>
  <w:style w:type="paragraph" w:styleId="berschrift8">
    <w:name w:val="heading 8"/>
    <w:basedOn w:val="Standard"/>
    <w:next w:val="Standard"/>
    <w:link w:val="berschrift8Zchn"/>
    <w:uiPriority w:val="9"/>
    <w:semiHidden/>
    <w:unhideWhenUsed/>
    <w:qFormat/>
    <w:rsid w:val="004A1A78"/>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erschrift9">
    <w:name w:val="heading 9"/>
    <w:basedOn w:val="Standard"/>
    <w:next w:val="Standard"/>
    <w:link w:val="berschrift9Zchn"/>
    <w:uiPriority w:val="9"/>
    <w:semiHidden/>
    <w:unhideWhenUsed/>
    <w:qFormat/>
    <w:rsid w:val="004A1A78"/>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Kopfzeile">
    <w:name w:val="header"/>
    <w:pPr>
      <w:tabs>
        <w:tab w:val="right" w:pos="9020"/>
      </w:tabs>
    </w:pPr>
    <w:rPr>
      <w:rFonts w:ascii="Helvetica Neue" w:hAnsi="Helvetica Neue" w:cs="Arial Unicode MS"/>
      <w:color w:val="000000"/>
      <w:sz w:val="24"/>
      <w:szCs w:val="24"/>
    </w:rPr>
  </w:style>
  <w:style w:type="paragraph" w:customStyle="1" w:styleId="CorpsA">
    <w:name w:val="Corps A"/>
    <w:rPr>
      <w:rFonts w:ascii="Calibri" w:eastAsia="Calibri" w:hAnsi="Calibri" w:cs="Calibri"/>
      <w:color w:val="000000"/>
      <w:sz w:val="24"/>
      <w:szCs w:val="24"/>
      <w:u w:color="000000"/>
      <w:lang w:val="en-US"/>
    </w:rPr>
  </w:style>
  <w:style w:type="paragraph" w:styleId="berarbeitung">
    <w:name w:val="Revision"/>
    <w:hidden/>
    <w:uiPriority w:val="99"/>
    <w:semiHidden/>
    <w:rsid w:val="003567E1"/>
    <w:rPr>
      <w:sz w:val="24"/>
      <w:szCs w:val="24"/>
      <w:lang w:val="en-US" w:eastAsia="en-US"/>
    </w:rPr>
  </w:style>
  <w:style w:type="paragraph" w:styleId="Sprechblasentext">
    <w:name w:val="Balloon Text"/>
    <w:basedOn w:val="Standard"/>
    <w:link w:val="SprechblasentextZchn"/>
    <w:uiPriority w:val="99"/>
    <w:semiHidden/>
    <w:unhideWhenUsed/>
    <w:rsid w:val="003567E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567E1"/>
    <w:rPr>
      <w:rFonts w:ascii="Segoe UI" w:hAnsi="Segoe UI" w:cs="Segoe UI"/>
      <w:sz w:val="18"/>
      <w:szCs w:val="18"/>
      <w:lang w:val="en-US" w:eastAsia="en-US"/>
    </w:rPr>
  </w:style>
  <w:style w:type="paragraph" w:customStyle="1" w:styleId="Default">
    <w:name w:val="Default"/>
    <w:rsid w:val="00334F10"/>
    <w:pPr>
      <w:autoSpaceDE w:val="0"/>
      <w:autoSpaceDN w:val="0"/>
      <w:adjustRightInd w:val="0"/>
    </w:pPr>
    <w:rPr>
      <w:rFonts w:ascii="Calibri" w:hAnsi="Calibri" w:cs="Calibri"/>
      <w:color w:val="000000"/>
      <w:sz w:val="24"/>
      <w:szCs w:val="24"/>
      <w:lang w:val="de-DE"/>
    </w:rPr>
  </w:style>
  <w:style w:type="paragraph" w:styleId="StandardWeb">
    <w:name w:val="Normal (Web)"/>
    <w:basedOn w:val="Standard"/>
    <w:uiPriority w:val="99"/>
    <w:unhideWhenUsed/>
    <w:rsid w:val="00334F10"/>
    <w:pPr>
      <w:spacing w:before="100" w:beforeAutospacing="1" w:after="100" w:afterAutospacing="1"/>
    </w:pPr>
    <w:rPr>
      <w:rFonts w:eastAsia="Times New Roman"/>
      <w:lang w:val="de-DE" w:eastAsia="de-DE"/>
    </w:rPr>
  </w:style>
  <w:style w:type="character" w:styleId="Fett">
    <w:name w:val="Strong"/>
    <w:basedOn w:val="Absatz-Standardschriftart"/>
    <w:uiPriority w:val="22"/>
    <w:qFormat/>
    <w:rsid w:val="004A1A78"/>
    <w:rPr>
      <w:b/>
      <w:bCs/>
    </w:rPr>
  </w:style>
  <w:style w:type="character" w:styleId="Hervorhebung">
    <w:name w:val="Emphasis"/>
    <w:basedOn w:val="Absatz-Standardschriftart"/>
    <w:uiPriority w:val="20"/>
    <w:qFormat/>
    <w:rsid w:val="004A1A78"/>
    <w:rPr>
      <w:i/>
      <w:iCs/>
    </w:rPr>
  </w:style>
  <w:style w:type="character" w:styleId="Kommentarzeichen">
    <w:name w:val="annotation reference"/>
    <w:basedOn w:val="Absatz-Standardschriftart"/>
    <w:uiPriority w:val="99"/>
    <w:semiHidden/>
    <w:unhideWhenUsed/>
    <w:rsid w:val="00C763E0"/>
    <w:rPr>
      <w:sz w:val="16"/>
      <w:szCs w:val="16"/>
    </w:rPr>
  </w:style>
  <w:style w:type="paragraph" w:styleId="Kommentartext">
    <w:name w:val="annotation text"/>
    <w:basedOn w:val="Standard"/>
    <w:link w:val="KommentartextZchn"/>
    <w:uiPriority w:val="99"/>
    <w:semiHidden/>
    <w:unhideWhenUsed/>
    <w:rsid w:val="00C763E0"/>
    <w:rPr>
      <w:sz w:val="20"/>
      <w:szCs w:val="20"/>
    </w:rPr>
  </w:style>
  <w:style w:type="character" w:customStyle="1" w:styleId="KommentartextZchn">
    <w:name w:val="Kommentartext Zchn"/>
    <w:basedOn w:val="Absatz-Standardschriftart"/>
    <w:link w:val="Kommentartext"/>
    <w:uiPriority w:val="99"/>
    <w:semiHidden/>
    <w:rsid w:val="00C763E0"/>
    <w:rPr>
      <w:lang w:val="en-US" w:eastAsia="en-US"/>
    </w:rPr>
  </w:style>
  <w:style w:type="paragraph" w:styleId="Kommentarthema">
    <w:name w:val="annotation subject"/>
    <w:basedOn w:val="Kommentartext"/>
    <w:next w:val="Kommentartext"/>
    <w:link w:val="KommentarthemaZchn"/>
    <w:uiPriority w:val="99"/>
    <w:semiHidden/>
    <w:unhideWhenUsed/>
    <w:rsid w:val="00C763E0"/>
    <w:rPr>
      <w:b/>
      <w:bCs/>
    </w:rPr>
  </w:style>
  <w:style w:type="character" w:customStyle="1" w:styleId="KommentarthemaZchn">
    <w:name w:val="Kommentarthema Zchn"/>
    <w:basedOn w:val="KommentartextZchn"/>
    <w:link w:val="Kommentarthema"/>
    <w:uiPriority w:val="99"/>
    <w:semiHidden/>
    <w:rsid w:val="00C763E0"/>
    <w:rPr>
      <w:b/>
      <w:bCs/>
      <w:lang w:val="en-US" w:eastAsia="en-US"/>
    </w:rPr>
  </w:style>
  <w:style w:type="character" w:customStyle="1" w:styleId="berschrift1Zchn">
    <w:name w:val="Überschrift 1 Zchn"/>
    <w:basedOn w:val="Absatz-Standardschriftart"/>
    <w:link w:val="berschrift1"/>
    <w:uiPriority w:val="9"/>
    <w:rsid w:val="004A1A78"/>
    <w:rPr>
      <w:rFonts w:asciiTheme="majorHAnsi" w:eastAsiaTheme="majorEastAsia" w:hAnsiTheme="majorHAnsi" w:cstheme="majorBidi"/>
      <w:color w:val="2F5496" w:themeColor="accent1" w:themeShade="BF"/>
      <w:sz w:val="36"/>
      <w:szCs w:val="36"/>
    </w:rPr>
  </w:style>
  <w:style w:type="character" w:customStyle="1" w:styleId="berschrift2Zchn">
    <w:name w:val="Überschrift 2 Zchn"/>
    <w:basedOn w:val="Absatz-Standardschriftart"/>
    <w:link w:val="berschrift2"/>
    <w:uiPriority w:val="9"/>
    <w:semiHidden/>
    <w:rsid w:val="004A1A78"/>
    <w:rPr>
      <w:rFonts w:asciiTheme="majorHAnsi" w:eastAsiaTheme="majorEastAsia" w:hAnsiTheme="majorHAnsi" w:cstheme="majorBidi"/>
      <w:color w:val="2F5496" w:themeColor="accent1" w:themeShade="BF"/>
      <w:sz w:val="28"/>
      <w:szCs w:val="28"/>
    </w:rPr>
  </w:style>
  <w:style w:type="character" w:customStyle="1" w:styleId="berschrift3Zchn">
    <w:name w:val="Überschrift 3 Zchn"/>
    <w:basedOn w:val="Absatz-Standardschriftart"/>
    <w:link w:val="berschrift3"/>
    <w:uiPriority w:val="9"/>
    <w:semiHidden/>
    <w:rsid w:val="004A1A78"/>
    <w:rPr>
      <w:rFonts w:asciiTheme="majorHAnsi" w:eastAsiaTheme="majorEastAsia" w:hAnsiTheme="majorHAnsi" w:cstheme="majorBidi"/>
      <w:color w:val="404040" w:themeColor="text1" w:themeTint="BF"/>
      <w:sz w:val="26"/>
      <w:szCs w:val="26"/>
    </w:rPr>
  </w:style>
  <w:style w:type="character" w:customStyle="1" w:styleId="berschrift4Zchn">
    <w:name w:val="Überschrift 4 Zchn"/>
    <w:basedOn w:val="Absatz-Standardschriftart"/>
    <w:link w:val="berschrift4"/>
    <w:uiPriority w:val="9"/>
    <w:semiHidden/>
    <w:rsid w:val="004A1A78"/>
    <w:rPr>
      <w:rFonts w:asciiTheme="majorHAnsi" w:eastAsiaTheme="majorEastAsia" w:hAnsiTheme="majorHAnsi" w:cstheme="majorBidi"/>
      <w:sz w:val="24"/>
      <w:szCs w:val="24"/>
    </w:rPr>
  </w:style>
  <w:style w:type="character" w:customStyle="1" w:styleId="berschrift5Zchn">
    <w:name w:val="Überschrift 5 Zchn"/>
    <w:basedOn w:val="Absatz-Standardschriftart"/>
    <w:link w:val="berschrift5"/>
    <w:uiPriority w:val="9"/>
    <w:semiHidden/>
    <w:rsid w:val="004A1A78"/>
    <w:rPr>
      <w:rFonts w:asciiTheme="majorHAnsi" w:eastAsiaTheme="majorEastAsia" w:hAnsiTheme="majorHAnsi" w:cstheme="majorBidi"/>
      <w:i/>
      <w:iCs/>
      <w:sz w:val="22"/>
      <w:szCs w:val="22"/>
    </w:rPr>
  </w:style>
  <w:style w:type="character" w:customStyle="1" w:styleId="berschrift6Zchn">
    <w:name w:val="Überschrift 6 Zchn"/>
    <w:basedOn w:val="Absatz-Standardschriftart"/>
    <w:link w:val="berschrift6"/>
    <w:uiPriority w:val="9"/>
    <w:semiHidden/>
    <w:rsid w:val="004A1A78"/>
    <w:rPr>
      <w:rFonts w:asciiTheme="majorHAnsi" w:eastAsiaTheme="majorEastAsia" w:hAnsiTheme="majorHAnsi" w:cstheme="majorBidi"/>
      <w:color w:val="595959" w:themeColor="text1" w:themeTint="A6"/>
    </w:rPr>
  </w:style>
  <w:style w:type="character" w:customStyle="1" w:styleId="berschrift7Zchn">
    <w:name w:val="Überschrift 7 Zchn"/>
    <w:basedOn w:val="Absatz-Standardschriftart"/>
    <w:link w:val="berschrift7"/>
    <w:uiPriority w:val="9"/>
    <w:semiHidden/>
    <w:rsid w:val="004A1A78"/>
    <w:rPr>
      <w:rFonts w:asciiTheme="majorHAnsi" w:eastAsiaTheme="majorEastAsia" w:hAnsiTheme="majorHAnsi" w:cstheme="majorBidi"/>
      <w:i/>
      <w:iCs/>
      <w:color w:val="595959" w:themeColor="text1" w:themeTint="A6"/>
    </w:rPr>
  </w:style>
  <w:style w:type="character" w:customStyle="1" w:styleId="berschrift8Zchn">
    <w:name w:val="Überschrift 8 Zchn"/>
    <w:basedOn w:val="Absatz-Standardschriftart"/>
    <w:link w:val="berschrift8"/>
    <w:uiPriority w:val="9"/>
    <w:semiHidden/>
    <w:rsid w:val="004A1A78"/>
    <w:rPr>
      <w:rFonts w:asciiTheme="majorHAnsi" w:eastAsiaTheme="majorEastAsia" w:hAnsiTheme="majorHAnsi" w:cstheme="majorBidi"/>
      <w:smallCaps/>
      <w:color w:val="595959" w:themeColor="text1" w:themeTint="A6"/>
    </w:rPr>
  </w:style>
  <w:style w:type="character" w:customStyle="1" w:styleId="berschrift9Zchn">
    <w:name w:val="Überschrift 9 Zchn"/>
    <w:basedOn w:val="Absatz-Standardschriftart"/>
    <w:link w:val="berschrift9"/>
    <w:uiPriority w:val="9"/>
    <w:semiHidden/>
    <w:rsid w:val="004A1A78"/>
    <w:rPr>
      <w:rFonts w:asciiTheme="majorHAnsi" w:eastAsiaTheme="majorEastAsia" w:hAnsiTheme="majorHAnsi" w:cstheme="majorBidi"/>
      <w:i/>
      <w:iCs/>
      <w:smallCaps/>
      <w:color w:val="595959" w:themeColor="text1" w:themeTint="A6"/>
    </w:rPr>
  </w:style>
  <w:style w:type="paragraph" w:styleId="Beschriftung">
    <w:name w:val="caption"/>
    <w:basedOn w:val="Standard"/>
    <w:next w:val="Standard"/>
    <w:uiPriority w:val="35"/>
    <w:semiHidden/>
    <w:unhideWhenUsed/>
    <w:qFormat/>
    <w:rsid w:val="004A1A78"/>
    <w:pPr>
      <w:spacing w:line="240" w:lineRule="auto"/>
    </w:pPr>
    <w:rPr>
      <w:b/>
      <w:bCs/>
      <w:color w:val="404040" w:themeColor="text1" w:themeTint="BF"/>
      <w:sz w:val="20"/>
      <w:szCs w:val="20"/>
    </w:rPr>
  </w:style>
  <w:style w:type="paragraph" w:styleId="Titel">
    <w:name w:val="Title"/>
    <w:basedOn w:val="Standard"/>
    <w:next w:val="Standard"/>
    <w:link w:val="TitelZchn"/>
    <w:uiPriority w:val="10"/>
    <w:qFormat/>
    <w:rsid w:val="004A1A78"/>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elZchn">
    <w:name w:val="Titel Zchn"/>
    <w:basedOn w:val="Absatz-Standardschriftart"/>
    <w:link w:val="Titel"/>
    <w:uiPriority w:val="10"/>
    <w:rsid w:val="004A1A78"/>
    <w:rPr>
      <w:rFonts w:asciiTheme="majorHAnsi" w:eastAsiaTheme="majorEastAsia" w:hAnsiTheme="majorHAnsi" w:cstheme="majorBidi"/>
      <w:color w:val="2F5496" w:themeColor="accent1" w:themeShade="BF"/>
      <w:spacing w:val="-7"/>
      <w:sz w:val="80"/>
      <w:szCs w:val="80"/>
    </w:rPr>
  </w:style>
  <w:style w:type="paragraph" w:styleId="Untertitel">
    <w:name w:val="Subtitle"/>
    <w:basedOn w:val="Standard"/>
    <w:next w:val="Standard"/>
    <w:link w:val="UntertitelZchn"/>
    <w:uiPriority w:val="11"/>
    <w:qFormat/>
    <w:rsid w:val="004A1A78"/>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UntertitelZchn">
    <w:name w:val="Untertitel Zchn"/>
    <w:basedOn w:val="Absatz-Standardschriftart"/>
    <w:link w:val="Untertitel"/>
    <w:uiPriority w:val="11"/>
    <w:rsid w:val="004A1A78"/>
    <w:rPr>
      <w:rFonts w:asciiTheme="majorHAnsi" w:eastAsiaTheme="majorEastAsia" w:hAnsiTheme="majorHAnsi" w:cstheme="majorBidi"/>
      <w:color w:val="404040" w:themeColor="text1" w:themeTint="BF"/>
      <w:sz w:val="30"/>
      <w:szCs w:val="30"/>
    </w:rPr>
  </w:style>
  <w:style w:type="paragraph" w:styleId="KeinLeerraum">
    <w:name w:val="No Spacing"/>
    <w:uiPriority w:val="1"/>
    <w:qFormat/>
    <w:rsid w:val="004A1A78"/>
    <w:pPr>
      <w:spacing w:after="0" w:line="240" w:lineRule="auto"/>
    </w:pPr>
  </w:style>
  <w:style w:type="paragraph" w:styleId="Zitat">
    <w:name w:val="Quote"/>
    <w:basedOn w:val="Standard"/>
    <w:next w:val="Standard"/>
    <w:link w:val="ZitatZchn"/>
    <w:uiPriority w:val="29"/>
    <w:qFormat/>
    <w:rsid w:val="004A1A78"/>
    <w:pPr>
      <w:spacing w:before="240" w:after="240" w:line="252" w:lineRule="auto"/>
      <w:ind w:left="864" w:right="864"/>
      <w:jc w:val="center"/>
    </w:pPr>
    <w:rPr>
      <w:i/>
      <w:iCs/>
    </w:rPr>
  </w:style>
  <w:style w:type="character" w:customStyle="1" w:styleId="ZitatZchn">
    <w:name w:val="Zitat Zchn"/>
    <w:basedOn w:val="Absatz-Standardschriftart"/>
    <w:link w:val="Zitat"/>
    <w:uiPriority w:val="29"/>
    <w:rsid w:val="004A1A78"/>
    <w:rPr>
      <w:i/>
      <w:iCs/>
    </w:rPr>
  </w:style>
  <w:style w:type="paragraph" w:styleId="IntensivesZitat">
    <w:name w:val="Intense Quote"/>
    <w:basedOn w:val="Standard"/>
    <w:next w:val="Standard"/>
    <w:link w:val="IntensivesZitatZchn"/>
    <w:uiPriority w:val="30"/>
    <w:qFormat/>
    <w:rsid w:val="004A1A78"/>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ivesZitatZchn">
    <w:name w:val="Intensives Zitat Zchn"/>
    <w:basedOn w:val="Absatz-Standardschriftart"/>
    <w:link w:val="IntensivesZitat"/>
    <w:uiPriority w:val="30"/>
    <w:rsid w:val="004A1A78"/>
    <w:rPr>
      <w:rFonts w:asciiTheme="majorHAnsi" w:eastAsiaTheme="majorEastAsia" w:hAnsiTheme="majorHAnsi" w:cstheme="majorBidi"/>
      <w:color w:val="4472C4" w:themeColor="accent1"/>
      <w:sz w:val="28"/>
      <w:szCs w:val="28"/>
    </w:rPr>
  </w:style>
  <w:style w:type="character" w:styleId="SchwacheHervorhebung">
    <w:name w:val="Subtle Emphasis"/>
    <w:basedOn w:val="Absatz-Standardschriftart"/>
    <w:uiPriority w:val="19"/>
    <w:qFormat/>
    <w:rsid w:val="004A1A78"/>
    <w:rPr>
      <w:i/>
      <w:iCs/>
      <w:color w:val="595959" w:themeColor="text1" w:themeTint="A6"/>
    </w:rPr>
  </w:style>
  <w:style w:type="character" w:styleId="IntensiveHervorhebung">
    <w:name w:val="Intense Emphasis"/>
    <w:basedOn w:val="Absatz-Standardschriftart"/>
    <w:uiPriority w:val="21"/>
    <w:qFormat/>
    <w:rsid w:val="004A1A78"/>
    <w:rPr>
      <w:b/>
      <w:bCs/>
      <w:i/>
      <w:iCs/>
    </w:rPr>
  </w:style>
  <w:style w:type="character" w:styleId="SchwacherVerweis">
    <w:name w:val="Subtle Reference"/>
    <w:basedOn w:val="Absatz-Standardschriftart"/>
    <w:uiPriority w:val="31"/>
    <w:qFormat/>
    <w:rsid w:val="004A1A78"/>
    <w:rPr>
      <w:smallCaps/>
      <w:color w:val="404040" w:themeColor="text1" w:themeTint="BF"/>
    </w:rPr>
  </w:style>
  <w:style w:type="character" w:styleId="IntensiverVerweis">
    <w:name w:val="Intense Reference"/>
    <w:basedOn w:val="Absatz-Standardschriftart"/>
    <w:uiPriority w:val="32"/>
    <w:qFormat/>
    <w:rsid w:val="004A1A78"/>
    <w:rPr>
      <w:b/>
      <w:bCs/>
      <w:smallCaps/>
      <w:u w:val="single"/>
    </w:rPr>
  </w:style>
  <w:style w:type="character" w:styleId="Buchtitel">
    <w:name w:val="Book Title"/>
    <w:basedOn w:val="Absatz-Standardschriftart"/>
    <w:uiPriority w:val="33"/>
    <w:qFormat/>
    <w:rsid w:val="004A1A78"/>
    <w:rPr>
      <w:b/>
      <w:bCs/>
      <w:smallCaps/>
    </w:rPr>
  </w:style>
  <w:style w:type="paragraph" w:styleId="Inhaltsverzeichnisberschrift">
    <w:name w:val="TOC Heading"/>
    <w:basedOn w:val="berschrift1"/>
    <w:next w:val="Standard"/>
    <w:uiPriority w:val="39"/>
    <w:semiHidden/>
    <w:unhideWhenUsed/>
    <w:qFormat/>
    <w:rsid w:val="004A1A7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321414">
      <w:bodyDiv w:val="1"/>
      <w:marLeft w:val="0"/>
      <w:marRight w:val="0"/>
      <w:marTop w:val="0"/>
      <w:marBottom w:val="0"/>
      <w:divBdr>
        <w:top w:val="none" w:sz="0" w:space="0" w:color="auto"/>
        <w:left w:val="none" w:sz="0" w:space="0" w:color="auto"/>
        <w:bottom w:val="none" w:sz="0" w:space="0" w:color="auto"/>
        <w:right w:val="none" w:sz="0" w:space="0" w:color="auto"/>
      </w:divBdr>
    </w:div>
    <w:div w:id="1617255081">
      <w:bodyDiv w:val="1"/>
      <w:marLeft w:val="0"/>
      <w:marRight w:val="0"/>
      <w:marTop w:val="0"/>
      <w:marBottom w:val="0"/>
      <w:divBdr>
        <w:top w:val="none" w:sz="0" w:space="0" w:color="auto"/>
        <w:left w:val="none" w:sz="0" w:space="0" w:color="auto"/>
        <w:bottom w:val="none" w:sz="0" w:space="0" w:color="auto"/>
        <w:right w:val="none" w:sz="0" w:space="0" w:color="auto"/>
      </w:divBdr>
    </w:div>
    <w:div w:id="1654219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3530</Characters>
  <Application>Microsoft Office Word</Application>
  <DocSecurity>0</DocSecurity>
  <Lines>29</Lines>
  <Paragraphs>8</Paragraphs>
  <ScaleCrop>false</ScaleCrop>
  <HeadingPairs>
    <vt:vector size="6" baseType="variant">
      <vt:variant>
        <vt:lpstr>Tytuł</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Sonja Teurezbacher</dc:creator>
  <cp:lastModifiedBy>Galben, Gabriela</cp:lastModifiedBy>
  <cp:revision>28</cp:revision>
  <cp:lastPrinted>2021-03-23T14:20:00Z</cp:lastPrinted>
  <dcterms:created xsi:type="dcterms:W3CDTF">2020-11-18T09:48:00Z</dcterms:created>
  <dcterms:modified xsi:type="dcterms:W3CDTF">2021-03-25T13:08:00Z</dcterms:modified>
</cp:coreProperties>
</file>