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258F1" w14:textId="0B1EFC46" w:rsidR="00591DEB" w:rsidRDefault="00522975" w:rsidP="009D4BAF">
      <w:pPr>
        <w:rPr>
          <w:rFonts w:ascii="Segoe UI" w:hAnsi="Segoe UI" w:cs="Segoe UI"/>
          <w:lang w:val="en-US"/>
        </w:rPr>
      </w:pP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lang w:val="en-US"/>
        </w:rPr>
        <w:br/>
      </w:r>
      <w:r>
        <w:rPr>
          <w:rFonts w:ascii="Segoe UI" w:hAnsi="Segoe UI" w:cs="Segoe UI"/>
          <w:noProof/>
        </w:rPr>
        <w:drawing>
          <wp:anchor distT="0" distB="0" distL="114300" distR="114300" simplePos="0" relativeHeight="251657215" behindDoc="1" locked="0" layoutInCell="1" allowOverlap="1" wp14:anchorId="218ED1D1" wp14:editId="79972C07">
            <wp:simplePos x="0" y="0"/>
            <wp:positionH relativeFrom="page">
              <wp:align>left</wp:align>
            </wp:positionH>
            <wp:positionV relativeFrom="paragraph">
              <wp:posOffset>-895350</wp:posOffset>
            </wp:positionV>
            <wp:extent cx="7572375" cy="3714404"/>
            <wp:effectExtent l="0" t="0" r="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gital-identity-Code-comp-highres-140dpi-K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2375" cy="3714404"/>
                    </a:xfrm>
                    <a:prstGeom prst="rect">
                      <a:avLst/>
                    </a:prstGeom>
                  </pic:spPr>
                </pic:pic>
              </a:graphicData>
            </a:graphic>
            <wp14:sizeRelH relativeFrom="margin">
              <wp14:pctWidth>0</wp14:pctWidth>
            </wp14:sizeRelH>
            <wp14:sizeRelV relativeFrom="margin">
              <wp14:pctHeight>0</wp14:pctHeight>
            </wp14:sizeRelV>
          </wp:anchor>
        </w:drawing>
      </w:r>
      <w:r w:rsidR="0045157D" w:rsidRPr="00475082">
        <w:rPr>
          <w:rFonts w:ascii="Segoe UI" w:hAnsi="Segoe UI" w:cs="Segoe UI"/>
          <w:noProof/>
        </w:rPr>
        <mc:AlternateContent>
          <mc:Choice Requires="wps">
            <w:drawing>
              <wp:anchor distT="0" distB="0" distL="114300" distR="114300" simplePos="0" relativeHeight="251661312" behindDoc="0" locked="0" layoutInCell="1" allowOverlap="1" wp14:anchorId="7860F542" wp14:editId="3C49456F">
                <wp:simplePos x="0" y="0"/>
                <wp:positionH relativeFrom="column">
                  <wp:posOffset>7198360</wp:posOffset>
                </wp:positionH>
                <wp:positionV relativeFrom="paragraph">
                  <wp:posOffset>318770</wp:posOffset>
                </wp:positionV>
                <wp:extent cx="360045" cy="360045"/>
                <wp:effectExtent l="0" t="0" r="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521F5" id="Prostokąt 7" o:spid="_x0000_s1026" style="position:absolute;margin-left:566.8pt;margin-top:25.1pt;width:28.3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"/>
            </w:pict>
          </mc:Fallback>
        </mc:AlternateContent>
      </w:r>
    </w:p>
    <w:p w14:paraId="5FAF9394" w14:textId="4196F145" w:rsidR="009D4BAF" w:rsidRPr="00591DEB" w:rsidRDefault="00591DEB" w:rsidP="009D4BAF">
      <w:pPr>
        <w:rPr>
          <w:rFonts w:ascii="Barlow Semi Condensed" w:hAnsi="Barlow Semi Condensed" w:cs="Segoe UI"/>
          <w:sz w:val="21"/>
          <w:szCs w:val="21"/>
          <w:lang w:val="en-US"/>
        </w:rPr>
      </w:pPr>
      <w:r w:rsidRPr="00591DEB">
        <w:rPr>
          <w:rFonts w:ascii="Barlow Semi Condensed" w:hAnsi="Barlow Semi Condensed" w:cs="Segoe UI"/>
          <w:sz w:val="21"/>
          <w:szCs w:val="21"/>
          <w:lang w:val="en-US"/>
        </w:rPr>
        <w:t>O</w:t>
      </w:r>
      <w:r w:rsidR="009D4BAF" w:rsidRPr="00591DEB">
        <w:rPr>
          <w:rFonts w:ascii="Barlow Semi Condensed" w:hAnsi="Barlow Semi Condensed" w:cs="Segoe UI"/>
          <w:sz w:val="21"/>
          <w:szCs w:val="21"/>
          <w:lang w:val="en-US"/>
        </w:rPr>
        <w:t xml:space="preserve">ctober </w:t>
      </w:r>
      <w:r w:rsidR="00952541" w:rsidRPr="00591DEB">
        <w:rPr>
          <w:rFonts w:ascii="Barlow Semi Condensed" w:hAnsi="Barlow Semi Condensed" w:cs="Segoe UI"/>
          <w:sz w:val="21"/>
          <w:szCs w:val="21"/>
          <w:lang w:val="en-US"/>
        </w:rPr>
        <w:t>29</w:t>
      </w:r>
      <w:r w:rsidR="009D4BAF" w:rsidRPr="00591DEB">
        <w:rPr>
          <w:rFonts w:ascii="Barlow Semi Condensed" w:hAnsi="Barlow Semi Condensed" w:cs="Segoe UI"/>
          <w:sz w:val="21"/>
          <w:szCs w:val="21"/>
          <w:vertAlign w:val="superscript"/>
          <w:lang w:val="en-US"/>
        </w:rPr>
        <w:t>th</w:t>
      </w:r>
      <w:r w:rsidR="009D4BAF" w:rsidRPr="00591DEB">
        <w:rPr>
          <w:rFonts w:ascii="Barlow Semi Condensed" w:hAnsi="Barlow Semi Condensed" w:cs="Segoe UI"/>
          <w:sz w:val="21"/>
          <w:szCs w:val="21"/>
          <w:lang w:val="en-US"/>
        </w:rPr>
        <w:t>, 2020</w:t>
      </w:r>
    </w:p>
    <w:p w14:paraId="63CC63A0" w14:textId="77777777" w:rsidR="00591DEB" w:rsidRPr="00D26836" w:rsidRDefault="0045157D" w:rsidP="005D005E">
      <w:pPr>
        <w:rPr>
          <w:rFonts w:ascii="Poppins Regular" w:hAnsi="Poppins Regular"/>
        </w:rPr>
      </w:pPr>
      <w:r w:rsidRPr="00D26836">
        <w:rPr>
          <w:rFonts w:ascii="Poppins Regular" w:hAnsi="Poppins Regular" w:cs="Poppins"/>
          <w:noProof/>
          <w:color w:val="E04512"/>
          <w:sz w:val="44"/>
          <w:szCs w:val="44"/>
        </w:rPr>
        <mc:AlternateContent>
          <mc:Choice Requires="wps">
            <w:drawing>
              <wp:anchor distT="0" distB="0" distL="114300" distR="114300" simplePos="0" relativeHeight="251660288" behindDoc="0" locked="0" layoutInCell="1" allowOverlap="1" wp14:anchorId="7860F542" wp14:editId="4B30445A">
                <wp:simplePos x="0" y="0"/>
                <wp:positionH relativeFrom="column">
                  <wp:posOffset>7198360</wp:posOffset>
                </wp:positionH>
                <wp:positionV relativeFrom="paragraph">
                  <wp:posOffset>318770</wp:posOffset>
                </wp:positionV>
                <wp:extent cx="360045" cy="3600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4FEF5BA0" w14:textId="77777777" w:rsidR="0045157D" w:rsidRDefault="0045157D" w:rsidP="004515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0F542" id="Prostokąt 6" o:spid="_x0000_s1026" style="position:absolute;margin-left:566.8pt;margin-top:25.1pt;width:28.3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">
                <v:textbox>
                  <w:txbxContent>
                    <w:p w14:paraId="4FEF5BA0" w14:textId="77777777" w:rsidR="0045157D" w:rsidRDefault="0045157D" w:rsidP="0045157D">
                      <w:pPr>
                        <w:jc w:val="center"/>
                      </w:pPr>
                    </w:p>
                  </w:txbxContent>
                </v:textbox>
              </v:rect>
            </w:pict>
          </mc:Fallback>
        </mc:AlternateContent>
      </w:r>
      <w:r w:rsidR="009D4BAF" w:rsidRPr="00D26836">
        <w:rPr>
          <w:rFonts w:ascii="Poppins Regular" w:hAnsi="Poppins Regular" w:cs="Poppins"/>
          <w:color w:val="E04512"/>
          <w:sz w:val="44"/>
          <w:szCs w:val="44"/>
          <w:lang w:val="en-GB"/>
        </w:rPr>
        <w:t xml:space="preserve">PACCOR GIVES PLASTIC PACKAGING </w:t>
      </w:r>
      <w:r w:rsidR="009D4BAF" w:rsidRPr="00D26836">
        <w:rPr>
          <w:rFonts w:ascii="Poppins Regular" w:hAnsi="Poppins Regular" w:cs="Poppins"/>
          <w:color w:val="E04512"/>
          <w:sz w:val="44"/>
          <w:szCs w:val="44"/>
          <w:lang w:val="en-GB"/>
        </w:rPr>
        <w:br/>
        <w:t>A DIGITAL IDENTITY</w:t>
      </w:r>
      <w:r w:rsidR="00F9218D" w:rsidRPr="00D26836">
        <w:rPr>
          <w:rFonts w:ascii="Poppins Regular" w:hAnsi="Poppins Regular"/>
        </w:rPr>
        <w:t xml:space="preserve"> </w:t>
      </w:r>
    </w:p>
    <w:p w14:paraId="28FF4884" w14:textId="5EEB199E" w:rsidR="002F6175" w:rsidRPr="00223092" w:rsidRDefault="00591DEB" w:rsidP="005D005E">
      <w:pPr>
        <w:rPr>
          <w:rFonts w:ascii="Barlow Semi Condensed SemiBold" w:hAnsi="Barlow Semi Condensed SemiBold" w:cs="Segoe UI"/>
          <w:i/>
          <w:iCs/>
          <w:lang w:val="en-US"/>
        </w:rPr>
      </w:pPr>
      <w:r w:rsidRPr="00223092">
        <w:rPr>
          <w:rFonts w:ascii="Barlow Semi Condensed SemiBold" w:hAnsi="Barlow Semi Condensed SemiBold" w:cs="Segoe UI"/>
          <w:i/>
          <w:iCs/>
          <w:lang w:val="en-US"/>
        </w:rPr>
        <w:t xml:space="preserve">As part of an environmentally friendly recycling system, PACCOR, the leading international player in the packaging industry, has introduced plastic packaging solutions with digital identity provided by </w:t>
      </w:r>
      <w:proofErr w:type="spellStart"/>
      <w:r w:rsidRPr="00223092">
        <w:rPr>
          <w:rFonts w:ascii="Barlow Semi Condensed SemiBold" w:hAnsi="Barlow Semi Condensed SemiBold" w:cs="Segoe UI"/>
          <w:i/>
          <w:iCs/>
          <w:lang w:val="en-US"/>
        </w:rPr>
        <w:t>Digimarc</w:t>
      </w:r>
      <w:proofErr w:type="spellEnd"/>
      <w:r w:rsidRPr="00223092">
        <w:rPr>
          <w:rFonts w:ascii="Barlow Semi Condensed SemiBold" w:hAnsi="Barlow Semi Condensed SemiBold" w:cs="Segoe UI"/>
          <w:i/>
          <w:iCs/>
          <w:lang w:val="en-US"/>
        </w:rPr>
        <w:t xml:space="preserve"> Corporation </w:t>
      </w:r>
      <w:r w:rsidRPr="00223092">
        <w:rPr>
          <w:rFonts w:ascii="Barlow Semi Condensed SemiBold" w:hAnsi="Barlow Semi Condensed SemiBold" w:cs="Segoe UI"/>
          <w:i/>
          <w:iCs/>
          <w:lang w:val="en-GB"/>
        </w:rPr>
        <w:t>(NASDAQ: DMRC)</w:t>
      </w:r>
      <w:r w:rsidRPr="00223092">
        <w:rPr>
          <w:rFonts w:ascii="Barlow Semi Condensed SemiBold" w:hAnsi="Barlow Semi Condensed SemiBold" w:cs="Segoe UI"/>
          <w:i/>
          <w:iCs/>
          <w:lang w:val="en-US"/>
        </w:rPr>
        <w:t>. This innovation enables the correct identification of each package throughout the value chain.</w:t>
      </w:r>
      <w:r w:rsidRPr="00223092">
        <w:rPr>
          <w:rFonts w:ascii="Barlow Semi Condensed SemiBold" w:hAnsi="Barlow Semi Condensed SemiBold"/>
          <w:i/>
          <w:iCs/>
          <w:lang w:val="en-GB"/>
        </w:rPr>
        <w:t xml:space="preserve"> </w:t>
      </w:r>
      <w:r w:rsidRPr="00223092">
        <w:rPr>
          <w:rFonts w:ascii="Barlow Semi Condensed SemiBold" w:hAnsi="Barlow Semi Condensed SemiBold" w:cs="Segoe UI"/>
          <w:i/>
          <w:iCs/>
          <w:lang w:val="en-US"/>
        </w:rPr>
        <w:t>This is a big step into the recycling economy, because for the first time it is now possible to differentiate between food and non-food packaging and to achieve high-quality sorting.</w:t>
      </w:r>
    </w:p>
    <w:p w14:paraId="68518EE9" w14:textId="443ECAD4" w:rsidR="009D4BAF" w:rsidRPr="00D42814" w:rsidRDefault="009D4BAF" w:rsidP="00D42814">
      <w:pPr>
        <w:spacing w:line="250" w:lineRule="atLeast"/>
        <w:rPr>
          <w:rFonts w:ascii="Barlow Semi Condensed" w:hAnsi="Barlow Semi Condensed" w:cs="Poppins"/>
          <w:b/>
          <w:bCs/>
        </w:rPr>
      </w:pPr>
      <w:r w:rsidRPr="00D42814">
        <w:rPr>
          <w:rFonts w:ascii="Poppins Regular" w:hAnsi="Poppins Regular" w:cs="Poppins"/>
          <w:color w:val="E04512"/>
          <w:sz w:val="32"/>
          <w:szCs w:val="32"/>
          <w:lang w:val="en-GB"/>
        </w:rPr>
        <w:t>Visually imperceptible barcode helps sort all kinds of plastics</w:t>
      </w:r>
      <w:r w:rsidRPr="002F6175">
        <w:rPr>
          <w:rFonts w:ascii="Poppins" w:hAnsi="Poppins" w:cs="Poppins"/>
          <w:b/>
          <w:bCs/>
          <w:lang w:val="en-US"/>
        </w:rPr>
        <w:t xml:space="preserve"> </w:t>
      </w:r>
      <w:r w:rsidR="0003580A" w:rsidRPr="002F6175">
        <w:rPr>
          <w:rFonts w:ascii="Poppins" w:hAnsi="Poppins" w:cs="Poppins"/>
          <w:b/>
          <w:bCs/>
          <w:lang w:val="en-US"/>
        </w:rPr>
        <w:br/>
      </w:r>
      <w:r w:rsidR="005D70F2">
        <w:rPr>
          <w:rFonts w:ascii="Barlow Semi Condensed" w:hAnsi="Barlow Semi Condensed" w:cs="Segoe UI"/>
          <w:sz w:val="21"/>
          <w:szCs w:val="21"/>
          <w:lang w:val="en-US"/>
        </w:rPr>
        <w:br/>
      </w:r>
      <w:r w:rsidRPr="00D42814">
        <w:rPr>
          <w:rFonts w:ascii="Barlow Semi Condensed" w:hAnsi="Barlow Semi Condensed" w:cs="Segoe UI"/>
          <w:i/>
          <w:iCs/>
          <w:sz w:val="21"/>
          <w:szCs w:val="21"/>
          <w:lang w:val="en-US"/>
        </w:rPr>
        <w:t xml:space="preserve">“As one of the leading manufacturers of packaging, we want to close the material loop by enabling full recyclability of our products. </w:t>
      </w:r>
      <w:r w:rsidR="005D005E" w:rsidRPr="00D42814">
        <w:rPr>
          <w:rFonts w:ascii="Barlow Semi Condensed" w:hAnsi="Barlow Semi Condensed" w:cs="Segoe UI"/>
          <w:i/>
          <w:iCs/>
          <w:sz w:val="21"/>
          <w:szCs w:val="21"/>
          <w:lang w:val="en-US"/>
        </w:rPr>
        <w:t>Therefore,</w:t>
      </w:r>
      <w:r w:rsidRPr="00D42814">
        <w:rPr>
          <w:rFonts w:ascii="Barlow Semi Condensed" w:hAnsi="Barlow Semi Condensed" w:cs="Segoe UI"/>
          <w:i/>
          <w:iCs/>
          <w:sz w:val="21"/>
          <w:szCs w:val="21"/>
          <w:lang w:val="en-US"/>
        </w:rPr>
        <w:t xml:space="preserve"> we have set ourselves the goal of minimizing packaging waste, conserving resources and saving energy wherever </w:t>
      </w:r>
      <w:r w:rsidR="005D70F2" w:rsidRPr="00D42814">
        <w:rPr>
          <w:rFonts w:ascii="Barlow Semi Condensed" w:hAnsi="Barlow Semi Condensed" w:cs="Segoe UI"/>
          <w:i/>
          <w:iCs/>
          <w:sz w:val="21"/>
          <w:szCs w:val="21"/>
          <w:lang w:val="en-US"/>
        </w:rPr>
        <w:t>possible</w:t>
      </w:r>
      <w:r w:rsidR="00E37EA0" w:rsidRPr="00D42814">
        <w:rPr>
          <w:rFonts w:ascii="Barlow Semi Condensed" w:hAnsi="Barlow Semi Condensed" w:cs="Segoe UI"/>
          <w:i/>
          <w:iCs/>
          <w:sz w:val="21"/>
          <w:szCs w:val="21"/>
          <w:lang w:val="en-US"/>
        </w:rPr>
        <w:t xml:space="preserve">,” </w:t>
      </w:r>
      <w:r w:rsidR="00E37EA0" w:rsidRPr="00D42814">
        <w:rPr>
          <w:rFonts w:ascii="Barlow Semi Condensed" w:hAnsi="Barlow Semi Condensed" w:cs="Segoe UI"/>
          <w:sz w:val="21"/>
          <w:szCs w:val="21"/>
          <w:lang w:val="en-US"/>
        </w:rPr>
        <w:t>says</w:t>
      </w:r>
      <w:r w:rsidRPr="00D42814">
        <w:rPr>
          <w:rFonts w:ascii="Barlow Semi Condensed" w:hAnsi="Barlow Semi Condensed" w:cs="Segoe UI"/>
          <w:sz w:val="21"/>
          <w:szCs w:val="21"/>
          <w:lang w:val="en-US"/>
        </w:rPr>
        <w:t xml:space="preserve"> Andreas Schuette, Chief Executive Officer at PACCOR.</w:t>
      </w:r>
    </w:p>
    <w:p w14:paraId="23E8A7C7" w14:textId="1DB64B59" w:rsidR="009D4BAF" w:rsidRPr="00D42814" w:rsidRDefault="009D4BAF" w:rsidP="00D42814">
      <w:pPr>
        <w:pStyle w:val="StandardWeb"/>
        <w:spacing w:line="250" w:lineRule="atLeast"/>
        <w:rPr>
          <w:rFonts w:ascii="Barlow Semi Condensed" w:hAnsi="Barlow Semi Condensed" w:cs="Segoe UI"/>
          <w:sz w:val="21"/>
          <w:szCs w:val="21"/>
          <w:lang w:val="en-US"/>
        </w:rPr>
      </w:pPr>
      <w:r w:rsidRPr="00D42814">
        <w:rPr>
          <w:rFonts w:ascii="Barlow Semi Condensed" w:hAnsi="Barlow Semi Condensed" w:cs="Segoe UI"/>
          <w:sz w:val="21"/>
          <w:szCs w:val="21"/>
          <w:lang w:val="en-US"/>
        </w:rPr>
        <w:t xml:space="preserve">What happens to the packaging when it is no longer needed? How much is </w:t>
      </w:r>
      <w:proofErr w:type="gramStart"/>
      <w:r w:rsidRPr="00D42814">
        <w:rPr>
          <w:rFonts w:ascii="Barlow Semi Condensed" w:hAnsi="Barlow Semi Condensed" w:cs="Segoe UI"/>
          <w:sz w:val="21"/>
          <w:szCs w:val="21"/>
          <w:lang w:val="en-US"/>
        </w:rPr>
        <w:t>actually recycled</w:t>
      </w:r>
      <w:proofErr w:type="gramEnd"/>
      <w:r w:rsidRPr="00D42814">
        <w:rPr>
          <w:rFonts w:ascii="Barlow Semi Condensed" w:hAnsi="Barlow Semi Condensed" w:cs="Segoe UI"/>
          <w:sz w:val="21"/>
          <w:szCs w:val="21"/>
          <w:lang w:val="en-US"/>
        </w:rPr>
        <w:t>? For PACCOR today's recycling rate is too low. 50 % of the plastic ends up in the residual waste by mistake, which is burned</w:t>
      </w:r>
      <w:r w:rsidR="005D005E" w:rsidRPr="00D42814">
        <w:rPr>
          <w:rFonts w:ascii="Barlow Semi Condensed" w:hAnsi="Barlow Semi Condensed" w:cs="Segoe UI"/>
          <w:sz w:val="21"/>
          <w:szCs w:val="21"/>
          <w:lang w:val="en-US"/>
        </w:rPr>
        <w:t xml:space="preserve"> </w:t>
      </w:r>
      <w:r w:rsidRPr="00D42814">
        <w:rPr>
          <w:rFonts w:ascii="Barlow Semi Condensed" w:hAnsi="Barlow Semi Condensed" w:cs="Segoe UI"/>
          <w:sz w:val="21"/>
          <w:szCs w:val="21"/>
          <w:lang w:val="en-US"/>
        </w:rPr>
        <w:t>directly unsorted. The problem to be able to recycle packaging, e.g. in food grade packaging, is that the packaging does not present itself properly when it ends up in a reusable material stream.</w:t>
      </w:r>
      <w:r w:rsidR="005D005E" w:rsidRPr="00D42814">
        <w:rPr>
          <w:rFonts w:ascii="Barlow Semi Condensed" w:hAnsi="Barlow Semi Condensed" w:cs="Segoe UI"/>
          <w:sz w:val="21"/>
          <w:szCs w:val="21"/>
          <w:lang w:val="en-US"/>
        </w:rPr>
        <w:br/>
      </w:r>
      <w:r w:rsidRPr="00D42814">
        <w:rPr>
          <w:rFonts w:ascii="Barlow Semi Condensed" w:hAnsi="Barlow Semi Condensed" w:cs="Segoe UI"/>
          <w:sz w:val="21"/>
          <w:szCs w:val="21"/>
          <w:lang w:val="en-GB"/>
        </w:rPr>
        <w:t xml:space="preserve">Based on the digital barcode technology provided by </w:t>
      </w:r>
      <w:proofErr w:type="spellStart"/>
      <w:r w:rsidRPr="00D42814">
        <w:rPr>
          <w:rFonts w:ascii="Barlow Semi Condensed" w:hAnsi="Barlow Semi Condensed" w:cs="Segoe UI"/>
          <w:sz w:val="21"/>
          <w:szCs w:val="21"/>
          <w:lang w:val="en-GB"/>
        </w:rPr>
        <w:t>Digimarc</w:t>
      </w:r>
      <w:proofErr w:type="spellEnd"/>
      <w:r w:rsidRPr="00D42814">
        <w:rPr>
          <w:rFonts w:ascii="Barlow Semi Condensed" w:hAnsi="Barlow Semi Condensed" w:cs="Segoe UI"/>
          <w:sz w:val="21"/>
          <w:szCs w:val="21"/>
          <w:lang w:val="en-GB"/>
        </w:rPr>
        <w:t xml:space="preserve"> Corporation, PACCOR introduced a solution which allows customers to use this </w:t>
      </w:r>
      <w:proofErr w:type="spellStart"/>
      <w:r w:rsidRPr="00D42814">
        <w:rPr>
          <w:rFonts w:ascii="Barlow Semi Condensed" w:hAnsi="Barlow Semi Condensed" w:cs="Segoe UI"/>
          <w:sz w:val="21"/>
          <w:szCs w:val="21"/>
          <w:lang w:val="en-GB"/>
        </w:rPr>
        <w:t>Digimarc</w:t>
      </w:r>
      <w:proofErr w:type="spellEnd"/>
      <w:r w:rsidRPr="00D42814">
        <w:rPr>
          <w:rFonts w:ascii="Barlow Semi Condensed" w:hAnsi="Barlow Semi Condensed" w:cs="Segoe UI"/>
          <w:sz w:val="21"/>
          <w:szCs w:val="21"/>
          <w:lang w:val="en-GB"/>
        </w:rPr>
        <w:t xml:space="preserve"> Barcode directly on the surface of rigid plastic packaging without any extra marking like labels or direct print.</w:t>
      </w:r>
      <w:r w:rsidRPr="00D42814">
        <w:rPr>
          <w:rFonts w:ascii="Barlow Semi Condensed" w:hAnsi="Barlow Semi Condensed" w:cs="Segoe UI"/>
          <w:sz w:val="21"/>
          <w:szCs w:val="21"/>
          <w:lang w:val="en-US"/>
        </w:rPr>
        <w:t xml:space="preserve"> This code </w:t>
      </w:r>
      <w:proofErr w:type="gramStart"/>
      <w:r w:rsidRPr="00D42814">
        <w:rPr>
          <w:rFonts w:ascii="Barlow Semi Condensed" w:hAnsi="Barlow Semi Condensed" w:cs="Segoe UI"/>
          <w:sz w:val="21"/>
          <w:szCs w:val="21"/>
          <w:lang w:val="en-US"/>
        </w:rPr>
        <w:t>is able to</w:t>
      </w:r>
      <w:proofErr w:type="gramEnd"/>
      <w:r w:rsidRPr="00D42814">
        <w:rPr>
          <w:rFonts w:ascii="Barlow Semi Condensed" w:hAnsi="Barlow Semi Condensed" w:cs="Segoe UI"/>
          <w:sz w:val="21"/>
          <w:szCs w:val="21"/>
          <w:lang w:val="en-US"/>
        </w:rPr>
        <w:t xml:space="preserve"> provide consumers and disposal companies with information about the respective packaging – anytime and anywhere. This means that even if the packaging ends up in the residual waste by mistake, the scanner in the recycling plant </w:t>
      </w:r>
      <w:proofErr w:type="gramStart"/>
      <w:r w:rsidRPr="00D42814">
        <w:rPr>
          <w:rFonts w:ascii="Barlow Semi Condensed" w:hAnsi="Barlow Semi Condensed" w:cs="Segoe UI"/>
          <w:sz w:val="21"/>
          <w:szCs w:val="21"/>
          <w:lang w:val="en-US"/>
        </w:rPr>
        <w:t>is capable of correcting</w:t>
      </w:r>
      <w:proofErr w:type="gramEnd"/>
      <w:r w:rsidRPr="00D42814">
        <w:rPr>
          <w:rFonts w:ascii="Barlow Semi Condensed" w:hAnsi="Barlow Semi Condensed" w:cs="Segoe UI"/>
          <w:sz w:val="21"/>
          <w:szCs w:val="21"/>
          <w:lang w:val="en-US"/>
        </w:rPr>
        <w:t xml:space="preserve"> the error. In this way, resources could be conserved, recycling promoted and C0</w:t>
      </w:r>
      <w:r w:rsidRPr="00D42814">
        <w:rPr>
          <w:sz w:val="21"/>
          <w:szCs w:val="21"/>
          <w:lang w:val="en-US"/>
        </w:rPr>
        <w:t>₂</w:t>
      </w:r>
      <w:r w:rsidRPr="00D42814">
        <w:rPr>
          <w:rFonts w:ascii="Barlow Semi Condensed" w:hAnsi="Barlow Semi Condensed" w:cs="Segoe UI"/>
          <w:sz w:val="21"/>
          <w:szCs w:val="21"/>
          <w:lang w:val="en-US"/>
        </w:rPr>
        <w:t xml:space="preserve"> emissions significantly reduced in the future. </w:t>
      </w:r>
    </w:p>
    <w:p w14:paraId="2F7953E9" w14:textId="77777777" w:rsidR="009D4BAF" w:rsidRPr="00D42814" w:rsidRDefault="009D4BAF" w:rsidP="00D42814">
      <w:pPr>
        <w:pStyle w:val="StandardWeb"/>
        <w:spacing w:line="250" w:lineRule="atLeast"/>
        <w:rPr>
          <w:rFonts w:ascii="Barlow Semi Condensed" w:hAnsi="Barlow Semi Condensed" w:cs="Segoe UI"/>
          <w:sz w:val="21"/>
          <w:szCs w:val="21"/>
          <w:lang w:val="en-US"/>
        </w:rPr>
      </w:pPr>
      <w:r w:rsidRPr="00D42814">
        <w:rPr>
          <w:rFonts w:ascii="Barlow Semi Condensed" w:hAnsi="Barlow Semi Condensed" w:cs="Segoe UI"/>
          <w:i/>
          <w:iCs/>
          <w:sz w:val="21"/>
          <w:szCs w:val="21"/>
          <w:lang w:val="en-US"/>
        </w:rPr>
        <w:t xml:space="preserve">“For the first time, waste with digital identity enables us to sort packaging efficiently. For example, the scanner in the sorting system recognizes whether a container was used for food or non-food products, sorts all colored packaging – including black – or receives information on whether the reusable material can be recycled or </w:t>
      </w:r>
      <w:r w:rsidRPr="00D42814">
        <w:rPr>
          <w:rFonts w:ascii="Barlow Semi Condensed" w:hAnsi="Barlow Semi Condensed" w:cs="Segoe UI"/>
          <w:i/>
          <w:iCs/>
          <w:sz w:val="21"/>
          <w:szCs w:val="21"/>
          <w:lang w:val="en-US"/>
        </w:rPr>
        <w:lastRenderedPageBreak/>
        <w:t>composted. And multi-layer packaging can also be professionally separated and recycled,”</w:t>
      </w:r>
      <w:r w:rsidRPr="00D42814">
        <w:rPr>
          <w:rFonts w:ascii="Barlow Semi Condensed" w:hAnsi="Barlow Semi Condensed" w:cs="Segoe UI"/>
          <w:sz w:val="21"/>
          <w:szCs w:val="21"/>
          <w:lang w:val="en-US"/>
        </w:rPr>
        <w:t xml:space="preserve"> explains Nicolas Lorenz, Chief Commercial Officer at PACCOR.</w:t>
      </w:r>
    </w:p>
    <w:p w14:paraId="5C94EA95" w14:textId="77777777" w:rsidR="009D4BAF" w:rsidRPr="00D42814" w:rsidRDefault="009D4BAF" w:rsidP="00D42814">
      <w:pPr>
        <w:pStyle w:val="StandardWeb"/>
        <w:spacing w:line="250" w:lineRule="atLeast"/>
        <w:rPr>
          <w:rFonts w:ascii="Barlow Semi Condensed" w:hAnsi="Barlow Semi Condensed" w:cs="Segoe UI"/>
          <w:sz w:val="21"/>
          <w:szCs w:val="21"/>
          <w:lang w:val="en-US"/>
        </w:rPr>
      </w:pPr>
      <w:r w:rsidRPr="00D42814">
        <w:rPr>
          <w:rFonts w:ascii="Barlow Semi Condensed" w:hAnsi="Barlow Semi Condensed" w:cs="Segoe UI"/>
          <w:color w:val="333333"/>
          <w:sz w:val="21"/>
          <w:szCs w:val="21"/>
          <w:lang w:val="en-GB"/>
        </w:rPr>
        <w:t xml:space="preserve">The </w:t>
      </w:r>
      <w:proofErr w:type="spellStart"/>
      <w:r w:rsidRPr="00D42814">
        <w:rPr>
          <w:rFonts w:ascii="Barlow Semi Condensed" w:hAnsi="Barlow Semi Condensed" w:cs="Segoe UI"/>
          <w:color w:val="000000"/>
          <w:sz w:val="21"/>
          <w:szCs w:val="21"/>
          <w:lang w:val="en-GB"/>
        </w:rPr>
        <w:t>Digimarc</w:t>
      </w:r>
      <w:proofErr w:type="spellEnd"/>
      <w:r w:rsidRPr="00D42814">
        <w:rPr>
          <w:rFonts w:ascii="Barlow Semi Condensed" w:hAnsi="Barlow Semi Condensed" w:cs="Segoe UI"/>
          <w:color w:val="000000"/>
          <w:sz w:val="21"/>
          <w:szCs w:val="21"/>
          <w:lang w:val="en-GB"/>
        </w:rPr>
        <w:t xml:space="preserve"> Platform is a principal technology of the cross-value chain initiative ‘</w:t>
      </w:r>
      <w:proofErr w:type="spellStart"/>
      <w:r w:rsidRPr="00D42814">
        <w:rPr>
          <w:rFonts w:ascii="Barlow Semi Condensed" w:hAnsi="Barlow Semi Condensed" w:cs="Segoe UI"/>
          <w:color w:val="000000"/>
          <w:sz w:val="21"/>
          <w:szCs w:val="21"/>
          <w:lang w:val="en-GB"/>
        </w:rPr>
        <w:t>HolyGrail</w:t>
      </w:r>
      <w:proofErr w:type="spellEnd"/>
      <w:r w:rsidRPr="00D42814">
        <w:rPr>
          <w:rFonts w:ascii="Barlow Semi Condensed" w:hAnsi="Barlow Semi Condensed" w:cs="Segoe UI"/>
          <w:color w:val="000000"/>
          <w:sz w:val="21"/>
          <w:szCs w:val="21"/>
          <w:lang w:val="en-GB"/>
        </w:rPr>
        <w:t xml:space="preserve"> 2.0’ to improve sortation and higher-quality recycling rates for packaging in the </w:t>
      </w:r>
      <w:r w:rsidRPr="00D42814">
        <w:rPr>
          <w:rFonts w:ascii="Barlow Semi Condensed" w:hAnsi="Barlow Semi Condensed" w:cs="Segoe UI"/>
          <w:color w:val="333333"/>
          <w:sz w:val="21"/>
          <w:szCs w:val="21"/>
          <w:lang w:val="en-GB"/>
        </w:rPr>
        <w:t xml:space="preserve">European Union </w:t>
      </w:r>
      <w:r w:rsidRPr="00D42814">
        <w:rPr>
          <w:rFonts w:ascii="Barlow Semi Condensed" w:hAnsi="Barlow Semi Condensed" w:cs="Segoe UI"/>
          <w:color w:val="000000"/>
          <w:sz w:val="21"/>
          <w:szCs w:val="21"/>
          <w:lang w:val="en-GB"/>
        </w:rPr>
        <w:t>(</w:t>
      </w:r>
      <w:r w:rsidRPr="00D42814">
        <w:rPr>
          <w:rFonts w:ascii="Barlow Semi Condensed" w:hAnsi="Barlow Semi Condensed" w:cs="Segoe UI"/>
          <w:color w:val="333333"/>
          <w:sz w:val="21"/>
          <w:szCs w:val="21"/>
          <w:lang w:val="en-GB"/>
        </w:rPr>
        <w:t>EU</w:t>
      </w:r>
      <w:r w:rsidRPr="00D42814">
        <w:rPr>
          <w:rFonts w:ascii="Barlow Semi Condensed" w:hAnsi="Barlow Semi Condensed" w:cs="Segoe UI"/>
          <w:color w:val="000000"/>
          <w:sz w:val="21"/>
          <w:szCs w:val="21"/>
          <w:lang w:val="en-GB"/>
        </w:rPr>
        <w:t xml:space="preserve">). The </w:t>
      </w:r>
      <w:proofErr w:type="spellStart"/>
      <w:r w:rsidRPr="00D42814">
        <w:rPr>
          <w:rFonts w:ascii="Barlow Semi Condensed" w:hAnsi="Barlow Semi Condensed" w:cs="Segoe UI"/>
          <w:color w:val="000000"/>
          <w:sz w:val="21"/>
          <w:szCs w:val="21"/>
          <w:lang w:val="en-GB"/>
        </w:rPr>
        <w:t>HolyGrail</w:t>
      </w:r>
      <w:proofErr w:type="spellEnd"/>
      <w:r w:rsidRPr="00D42814">
        <w:rPr>
          <w:rFonts w:ascii="Barlow Semi Condensed" w:hAnsi="Barlow Semi Condensed" w:cs="Segoe UI"/>
          <w:color w:val="000000"/>
          <w:sz w:val="21"/>
          <w:szCs w:val="21"/>
          <w:lang w:val="en-GB"/>
        </w:rPr>
        <w:t xml:space="preserve"> 2.0 Leadership Team includes world-leading brands involved in food and consumer products manufacturing and distribution. Over 85 cross-industry companies and organizations have signed to be active participants in the next stages of pilots and industrial-scale demonstrations towards commercialization.</w:t>
      </w:r>
    </w:p>
    <w:p w14:paraId="57F84745" w14:textId="77777777" w:rsidR="009D4BAF" w:rsidRPr="00D42814" w:rsidRDefault="009D4BAF" w:rsidP="00D42814">
      <w:pPr>
        <w:pStyle w:val="StandardWeb"/>
        <w:spacing w:line="250" w:lineRule="atLeast"/>
        <w:rPr>
          <w:rFonts w:ascii="Barlow Semi Condensed" w:hAnsi="Barlow Semi Condensed" w:cs="Segoe UI"/>
          <w:sz w:val="21"/>
          <w:szCs w:val="21"/>
          <w:lang w:val="en-US"/>
        </w:rPr>
      </w:pPr>
      <w:r w:rsidRPr="00D42814">
        <w:rPr>
          <w:rFonts w:ascii="Barlow Semi Condensed" w:hAnsi="Barlow Semi Condensed" w:cs="Segoe UI"/>
          <w:i/>
          <w:iCs/>
          <w:sz w:val="21"/>
          <w:szCs w:val="21"/>
          <w:lang w:val="en-US"/>
        </w:rPr>
        <w:t xml:space="preserve">“We are excited to work closely with PACCOR to deliver a technical solution to industry that will increase the quality and quantity of </w:t>
      </w:r>
      <w:proofErr w:type="spellStart"/>
      <w:r w:rsidRPr="00D42814">
        <w:rPr>
          <w:rFonts w:ascii="Barlow Semi Condensed" w:hAnsi="Barlow Semi Condensed" w:cs="Segoe UI"/>
          <w:i/>
          <w:iCs/>
          <w:sz w:val="21"/>
          <w:szCs w:val="21"/>
          <w:lang w:val="en-US"/>
        </w:rPr>
        <w:t>recyclate</w:t>
      </w:r>
      <w:proofErr w:type="spellEnd"/>
      <w:r w:rsidRPr="00D42814">
        <w:rPr>
          <w:rFonts w:ascii="Barlow Semi Condensed" w:hAnsi="Barlow Semi Condensed" w:cs="Segoe UI"/>
          <w:i/>
          <w:iCs/>
          <w:sz w:val="21"/>
          <w:szCs w:val="21"/>
          <w:lang w:val="en-US"/>
        </w:rPr>
        <w:t xml:space="preserve"> that would otherwise go to landfill or incineration. Together we are demonstrating how ‘one way’ becomes ‘circular’,”</w:t>
      </w:r>
      <w:r w:rsidRPr="00D42814">
        <w:rPr>
          <w:rFonts w:ascii="Barlow Semi Condensed" w:hAnsi="Barlow Semi Condensed" w:cs="Segoe UI"/>
          <w:sz w:val="21"/>
          <w:szCs w:val="21"/>
          <w:lang w:val="en-US"/>
        </w:rPr>
        <w:t xml:space="preserve"> states Larry Logan, Chief Evangelist at </w:t>
      </w:r>
      <w:proofErr w:type="spellStart"/>
      <w:r w:rsidRPr="00D42814">
        <w:rPr>
          <w:rFonts w:ascii="Barlow Semi Condensed" w:hAnsi="Barlow Semi Condensed" w:cs="Segoe UI"/>
          <w:sz w:val="21"/>
          <w:szCs w:val="21"/>
          <w:lang w:val="en-US"/>
        </w:rPr>
        <w:t>Digimarc</w:t>
      </w:r>
      <w:proofErr w:type="spellEnd"/>
      <w:r w:rsidRPr="00D42814">
        <w:rPr>
          <w:rFonts w:ascii="Barlow Semi Condensed" w:hAnsi="Barlow Semi Condensed" w:cs="Segoe UI"/>
          <w:sz w:val="21"/>
          <w:szCs w:val="21"/>
          <w:lang w:val="en-US"/>
        </w:rPr>
        <w:t>.</w:t>
      </w:r>
    </w:p>
    <w:p w14:paraId="3CAEF297" w14:textId="26056AFE" w:rsidR="009D4BAF" w:rsidRPr="00D42814" w:rsidRDefault="009D4BAF" w:rsidP="00D42814">
      <w:pPr>
        <w:autoSpaceDE w:val="0"/>
        <w:autoSpaceDN w:val="0"/>
        <w:adjustRightInd w:val="0"/>
        <w:spacing w:line="250" w:lineRule="atLeast"/>
        <w:rPr>
          <w:rFonts w:ascii="Barlow Semi Condensed" w:hAnsi="Barlow Semi Condensed" w:cs="Segoe UI"/>
          <w:sz w:val="21"/>
          <w:szCs w:val="21"/>
          <w:lang w:val="en-GB"/>
        </w:rPr>
      </w:pPr>
      <w:proofErr w:type="spellStart"/>
      <w:r w:rsidRPr="00D42814">
        <w:rPr>
          <w:rFonts w:ascii="Barlow Semi Condensed" w:hAnsi="Barlow Semi Condensed" w:cs="Segoe UI"/>
          <w:sz w:val="21"/>
          <w:szCs w:val="21"/>
          <w:lang w:val="en-GB"/>
        </w:rPr>
        <w:t>Digimarc</w:t>
      </w:r>
      <w:proofErr w:type="spellEnd"/>
      <w:r w:rsidRPr="00D42814">
        <w:rPr>
          <w:rFonts w:ascii="Barlow Semi Condensed" w:hAnsi="Barlow Semi Condensed" w:cs="Segoe UI"/>
          <w:sz w:val="21"/>
          <w:szCs w:val="21"/>
          <w:lang w:val="en-GB"/>
        </w:rPr>
        <w:t xml:space="preserve"> Barcodes can be scanned with smartphone cameras. The main advantage of </w:t>
      </w:r>
      <w:proofErr w:type="spellStart"/>
      <w:r w:rsidRPr="00D42814">
        <w:rPr>
          <w:rFonts w:ascii="Barlow Semi Condensed" w:hAnsi="Barlow Semi Condensed" w:cs="Segoe UI"/>
          <w:sz w:val="21"/>
          <w:szCs w:val="21"/>
          <w:lang w:val="en-GB"/>
        </w:rPr>
        <w:t>Digimarc</w:t>
      </w:r>
      <w:proofErr w:type="spellEnd"/>
      <w:r w:rsidRPr="00D42814">
        <w:rPr>
          <w:rFonts w:ascii="Barlow Semi Condensed" w:hAnsi="Barlow Semi Condensed" w:cs="Segoe UI"/>
          <w:sz w:val="21"/>
          <w:szCs w:val="21"/>
          <w:lang w:val="en-GB"/>
        </w:rPr>
        <w:t xml:space="preserve"> Barcodes is that they can be extended imperceptibly over the entire label surface without interfering with the package design. They can also be extended decoratively over the entire plastic surface. Cameras, such as in sorting modules or smartphones, can capture these codes on the packaging. From production to trade and recycling, the interactive markings offer added value. Consumers can find out about the ingredients and the production of both the product and the packaging while shopping. When the packaging has reached the end of its useful life, the code provides information about its own recycling process. </w:t>
      </w:r>
    </w:p>
    <w:p w14:paraId="1E9D5A82" w14:textId="77777777" w:rsidR="009D4BAF" w:rsidRPr="00D42814" w:rsidRDefault="009D4BAF" w:rsidP="00D42814">
      <w:pPr>
        <w:autoSpaceDE w:val="0"/>
        <w:autoSpaceDN w:val="0"/>
        <w:adjustRightInd w:val="0"/>
        <w:spacing w:line="250" w:lineRule="atLeast"/>
        <w:rPr>
          <w:rFonts w:ascii="Barlow Semi Condensed" w:hAnsi="Barlow Semi Condensed" w:cs="Segoe UI"/>
          <w:sz w:val="21"/>
          <w:szCs w:val="21"/>
          <w:lang w:val="en-GB"/>
        </w:rPr>
      </w:pPr>
      <w:r w:rsidRPr="00D42814">
        <w:rPr>
          <w:rFonts w:ascii="Barlow Semi Condensed" w:hAnsi="Barlow Semi Condensed" w:cs="Segoe UI"/>
          <w:sz w:val="21"/>
          <w:szCs w:val="21"/>
          <w:lang w:val="en-GB"/>
        </w:rPr>
        <w:t xml:space="preserve">PACCOR is the first packaging manufacturer who managed to apply </w:t>
      </w:r>
      <w:proofErr w:type="spellStart"/>
      <w:r w:rsidRPr="00D42814">
        <w:rPr>
          <w:rFonts w:ascii="Barlow Semi Condensed" w:hAnsi="Barlow Semi Condensed" w:cs="Segoe UI"/>
          <w:sz w:val="21"/>
          <w:szCs w:val="21"/>
          <w:lang w:val="en-GB"/>
        </w:rPr>
        <w:t>Digimarc</w:t>
      </w:r>
      <w:proofErr w:type="spellEnd"/>
      <w:r w:rsidRPr="00D42814">
        <w:rPr>
          <w:rFonts w:ascii="Barlow Semi Condensed" w:hAnsi="Barlow Semi Condensed" w:cs="Segoe UI"/>
          <w:sz w:val="21"/>
          <w:szCs w:val="21"/>
          <w:lang w:val="en-GB"/>
        </w:rPr>
        <w:t xml:space="preserve"> Barcode to commercially available rigid plastic packaging surfaces.</w:t>
      </w:r>
    </w:p>
    <w:p w14:paraId="7C16A77F" w14:textId="3A09D38C" w:rsidR="009D4BAF" w:rsidRPr="00D42814" w:rsidRDefault="009D4BAF" w:rsidP="00D42814">
      <w:pPr>
        <w:pStyle w:val="StandardWeb"/>
        <w:spacing w:line="250" w:lineRule="atLeast"/>
        <w:rPr>
          <w:rFonts w:ascii="Barlow Semi Condensed" w:hAnsi="Barlow Semi Condensed" w:cs="Segoe UI"/>
          <w:sz w:val="21"/>
          <w:szCs w:val="21"/>
          <w:lang w:val="en-US"/>
        </w:rPr>
      </w:pPr>
      <w:r w:rsidRPr="00D42814">
        <w:rPr>
          <w:rFonts w:ascii="Barlow Semi Condensed" w:hAnsi="Barlow Semi Condensed" w:cs="Segoe UI"/>
          <w:i/>
          <w:iCs/>
          <w:sz w:val="21"/>
          <w:szCs w:val="21"/>
          <w:lang w:val="en-US"/>
        </w:rPr>
        <w:t>“In cooperation and with the aim of taking full responsibility for the materials – even after consumption – we would like to encourage all decision-makers and all companies along the value chain to get involved and make it commercially viable. Only what is openly available will change the world,”</w:t>
      </w:r>
      <w:r w:rsidRPr="00D42814">
        <w:rPr>
          <w:rFonts w:ascii="Barlow Semi Condensed" w:hAnsi="Barlow Semi Condensed" w:cs="Segoe UI"/>
          <w:sz w:val="21"/>
          <w:szCs w:val="21"/>
          <w:lang w:val="en-US"/>
        </w:rPr>
        <w:t xml:space="preserve"> concludes Andreas Schuette, CEO at PACCOR.</w:t>
      </w:r>
    </w:p>
    <w:p w14:paraId="7CB657FA" w14:textId="77777777" w:rsidR="00952541" w:rsidRPr="00E707E5" w:rsidRDefault="00952541" w:rsidP="00952541">
      <w:pPr>
        <w:rPr>
          <w:rFonts w:ascii="Barlow Semi Condensed" w:hAnsi="Barlow Semi Condensed" w:cs="Segoe UI"/>
          <w:sz w:val="21"/>
          <w:szCs w:val="21"/>
          <w:lang w:val="en-US"/>
        </w:rPr>
      </w:pPr>
      <w:r w:rsidRPr="00E707E5">
        <w:rPr>
          <w:rFonts w:ascii="Barlow Semi Condensed" w:hAnsi="Barlow Semi Condensed" w:cs="Segoe UI"/>
          <w:sz w:val="21"/>
          <w:szCs w:val="21"/>
          <w:lang w:val="en-US"/>
        </w:rPr>
        <w:t xml:space="preserve">More about </w:t>
      </w:r>
      <w:hyperlink r:id="rId9" w:history="1">
        <w:r w:rsidRPr="00E707E5">
          <w:rPr>
            <w:rStyle w:val="Hyperlink"/>
            <w:rFonts w:ascii="Barlow Semi Condensed" w:hAnsi="Barlow Semi Condensed" w:cs="Segoe UI"/>
            <w:sz w:val="21"/>
            <w:szCs w:val="21"/>
            <w:lang w:val="en-US"/>
          </w:rPr>
          <w:t>PACCOR</w:t>
        </w:r>
      </w:hyperlink>
      <w:r w:rsidRPr="00E707E5">
        <w:rPr>
          <w:rFonts w:ascii="Barlow Semi Condensed" w:hAnsi="Barlow Semi Condensed" w:cs="Segoe UI"/>
          <w:sz w:val="21"/>
          <w:szCs w:val="21"/>
          <w:lang w:val="en-US"/>
        </w:rPr>
        <w:t xml:space="preserve"> and </w:t>
      </w:r>
      <w:hyperlink r:id="rId10" w:history="1">
        <w:proofErr w:type="spellStart"/>
        <w:r w:rsidRPr="00E707E5">
          <w:rPr>
            <w:rStyle w:val="Hyperlink"/>
            <w:rFonts w:ascii="Barlow Semi Condensed" w:hAnsi="Barlow Semi Condensed" w:cs="Segoe UI"/>
            <w:sz w:val="21"/>
            <w:szCs w:val="21"/>
            <w:lang w:val="en-US"/>
          </w:rPr>
          <w:t>Digimarc</w:t>
        </w:r>
        <w:proofErr w:type="spellEnd"/>
      </w:hyperlink>
      <w:r w:rsidRPr="00E707E5">
        <w:rPr>
          <w:rFonts w:ascii="Barlow Semi Condensed" w:hAnsi="Barlow Semi Condensed" w:cs="Segoe UI"/>
          <w:sz w:val="21"/>
          <w:szCs w:val="21"/>
          <w:lang w:val="en-US"/>
        </w:rPr>
        <w:t>.</w:t>
      </w:r>
    </w:p>
    <w:p w14:paraId="2F80F27A" w14:textId="77777777" w:rsidR="005E3CED" w:rsidRPr="00E707E5" w:rsidRDefault="005E3CED" w:rsidP="009D4BAF">
      <w:pPr>
        <w:rPr>
          <w:rFonts w:ascii="Barlow Semi Condensed" w:hAnsi="Barlow Semi Condensed" w:cs="Segoe UI"/>
          <w:sz w:val="21"/>
          <w:szCs w:val="21"/>
          <w:lang w:val="en-US"/>
        </w:rPr>
      </w:pPr>
    </w:p>
    <w:p w14:paraId="51FCDE76" w14:textId="77777777" w:rsidR="00FD174A" w:rsidRDefault="00073E64" w:rsidP="00073E64">
      <w:pPr>
        <w:pStyle w:val="CorpsA"/>
        <w:spacing w:line="250" w:lineRule="exact"/>
        <w:rPr>
          <w:rFonts w:ascii="Barlow Semi Condensed" w:eastAsia="Segoe UI" w:hAnsi="Barlow Semi Condensed" w:cs="Segoe UI"/>
          <w:b/>
          <w:bCs/>
          <w:sz w:val="18"/>
          <w:szCs w:val="18"/>
        </w:rPr>
      </w:pPr>
      <w:r w:rsidRPr="00FD174A">
        <w:rPr>
          <w:rFonts w:ascii="Barlow Semi Condensed" w:eastAsia="Segoe UI" w:hAnsi="Barlow Semi Condensed" w:cs="Segoe UI"/>
          <w:b/>
          <w:bCs/>
          <w:sz w:val="18"/>
          <w:szCs w:val="18"/>
        </w:rPr>
        <w:t>Media Contact</w:t>
      </w:r>
      <w:r w:rsidR="00FD174A">
        <w:rPr>
          <w:rFonts w:ascii="Barlow Semi Condensed" w:eastAsia="Segoe UI" w:hAnsi="Barlow Semi Condensed" w:cs="Segoe UI"/>
          <w:b/>
          <w:bCs/>
          <w:sz w:val="18"/>
          <w:szCs w:val="18"/>
        </w:rPr>
        <w:t>:</w:t>
      </w:r>
    </w:p>
    <w:p w14:paraId="30D990AA" w14:textId="77777777" w:rsidR="00FD174A" w:rsidRDefault="00FD174A" w:rsidP="00073E64">
      <w:pPr>
        <w:pStyle w:val="CorpsA"/>
        <w:spacing w:line="250" w:lineRule="exact"/>
        <w:rPr>
          <w:rFonts w:ascii="Barlow Semi Condensed" w:eastAsia="Segoe UI" w:hAnsi="Barlow Semi Condensed" w:cs="Segoe UI"/>
          <w:b/>
          <w:bCs/>
          <w:sz w:val="18"/>
          <w:szCs w:val="18"/>
        </w:rPr>
      </w:pPr>
    </w:p>
    <w:p w14:paraId="39EEAFD3" w14:textId="6CEF3BE4" w:rsidR="00FD174A" w:rsidRPr="00FD174A" w:rsidRDefault="00FD174A" w:rsidP="00073E64">
      <w:pPr>
        <w:pStyle w:val="CorpsA"/>
        <w:spacing w:line="250" w:lineRule="exact"/>
        <w:rPr>
          <w:rFonts w:ascii="Barlow Semi Condensed" w:eastAsia="Segoe UI" w:hAnsi="Barlow Semi Condensed" w:cs="Segoe UI"/>
          <w:b/>
          <w:bCs/>
          <w:sz w:val="18"/>
          <w:szCs w:val="18"/>
        </w:rPr>
        <w:sectPr w:rsidR="00FD174A" w:rsidRPr="00FD174A" w:rsidSect="009D4BAF">
          <w:headerReference w:type="default" r:id="rId11"/>
          <w:footerReference w:type="default" r:id="rId12"/>
          <w:type w:val="continuous"/>
          <w:pgSz w:w="11906" w:h="16838"/>
          <w:pgMar w:top="1418" w:right="1417" w:bottom="1417" w:left="1417" w:header="708" w:footer="708" w:gutter="0"/>
          <w:cols w:space="708"/>
          <w:docGrid w:linePitch="360"/>
        </w:sectPr>
      </w:pPr>
    </w:p>
    <w:p w14:paraId="36B3D891" w14:textId="33BECDEC" w:rsidR="00073E64" w:rsidRPr="00E0140C" w:rsidRDefault="00073E64" w:rsidP="00073E64">
      <w:pPr>
        <w:pStyle w:val="CorpsA"/>
        <w:spacing w:line="250" w:lineRule="exact"/>
        <w:rPr>
          <w:rFonts w:ascii="Barlow Semi Condensed Medium" w:eastAsia="Segoe UI" w:hAnsi="Barlow Semi Condensed Medium" w:cs="Segoe UI"/>
          <w:sz w:val="18"/>
          <w:szCs w:val="18"/>
        </w:rPr>
      </w:pPr>
      <w:r w:rsidRPr="00E0140C">
        <w:rPr>
          <w:rFonts w:ascii="Barlow Semi Condensed Medium" w:eastAsia="Segoe UI" w:hAnsi="Barlow Semi Condensed Medium" w:cs="Segoe UI"/>
          <w:sz w:val="18"/>
          <w:szCs w:val="18"/>
        </w:rPr>
        <w:t>Sonja Teurezbacher</w:t>
      </w:r>
      <w:r w:rsidRPr="00E0140C">
        <w:rPr>
          <w:rFonts w:ascii="Barlow Semi Condensed Medium" w:eastAsia="Segoe UI" w:hAnsi="Barlow Semi Condensed Medium" w:cs="Segoe UI"/>
          <w:sz w:val="18"/>
          <w:szCs w:val="18"/>
        </w:rPr>
        <w:tab/>
      </w:r>
      <w:r w:rsidRPr="00E0140C">
        <w:rPr>
          <w:rFonts w:ascii="Barlow Semi Condensed Medium" w:eastAsia="Segoe UI" w:hAnsi="Barlow Semi Condensed Medium" w:cs="Segoe UI"/>
          <w:sz w:val="18"/>
          <w:szCs w:val="18"/>
        </w:rPr>
        <w:tab/>
      </w:r>
      <w:r w:rsidRPr="00E0140C">
        <w:rPr>
          <w:rFonts w:ascii="Barlow Semi Condensed Medium" w:eastAsia="Segoe UI" w:hAnsi="Barlow Semi Condensed Medium" w:cs="Segoe UI"/>
          <w:sz w:val="18"/>
          <w:szCs w:val="18"/>
        </w:rPr>
        <w:tab/>
      </w:r>
      <w:r w:rsidRPr="00E0140C">
        <w:rPr>
          <w:rFonts w:ascii="Barlow Semi Condensed Medium" w:eastAsia="Segoe UI" w:hAnsi="Barlow Semi Condensed Medium" w:cs="Segoe UI"/>
          <w:sz w:val="18"/>
          <w:szCs w:val="18"/>
        </w:rPr>
        <w:tab/>
      </w:r>
      <w:r w:rsidRPr="00E0140C">
        <w:rPr>
          <w:rFonts w:ascii="Barlow Semi Condensed Medium" w:eastAsia="Segoe UI" w:hAnsi="Barlow Semi Condensed Medium" w:cs="Segoe UI"/>
          <w:sz w:val="18"/>
          <w:szCs w:val="18"/>
        </w:rPr>
        <w:br/>
        <w:t>Vice President Group Communications &amp; Marketing</w:t>
      </w:r>
    </w:p>
    <w:p w14:paraId="2C87FC1B" w14:textId="77777777" w:rsidR="00073E64" w:rsidRPr="00E0140C" w:rsidRDefault="002A5E6A" w:rsidP="00073E64">
      <w:pPr>
        <w:pStyle w:val="CorpsA"/>
        <w:spacing w:line="250" w:lineRule="exact"/>
        <w:rPr>
          <w:rFonts w:ascii="Barlow Semi Condensed Medium" w:eastAsia="Segoe UI" w:hAnsi="Barlow Semi Condensed Medium" w:cs="Segoe UI"/>
          <w:sz w:val="18"/>
          <w:szCs w:val="18"/>
        </w:rPr>
      </w:pPr>
      <w:hyperlink r:id="rId13" w:history="1">
        <w:r w:rsidR="00073E64" w:rsidRPr="00E0140C">
          <w:rPr>
            <w:rStyle w:val="Hyperlink"/>
            <w:rFonts w:ascii="Barlow Semi Condensed Medium" w:eastAsia="Segoe UI" w:hAnsi="Barlow Semi Condensed Medium" w:cs="Segoe UI"/>
            <w:sz w:val="18"/>
            <w:szCs w:val="18"/>
          </w:rPr>
          <w:t>communication@paccor.com</w:t>
        </w:r>
      </w:hyperlink>
    </w:p>
    <w:p w14:paraId="32724D2B" w14:textId="415F6D3A" w:rsidR="00073E64" w:rsidRDefault="00073E64" w:rsidP="009D4BAF">
      <w:pPr>
        <w:rPr>
          <w:rFonts w:ascii="Barlow Semi Condensed Medium" w:eastAsia="Times New Roman" w:hAnsi="Barlow Semi Condensed Medium" w:cs="Segoe UI"/>
          <w:sz w:val="18"/>
          <w:szCs w:val="18"/>
          <w:lang w:eastAsia="de-DE"/>
        </w:rPr>
      </w:pPr>
    </w:p>
    <w:p w14:paraId="04EE2929" w14:textId="77777777" w:rsidR="001A2F99" w:rsidRPr="00E0140C" w:rsidRDefault="001A2F99" w:rsidP="009D4BAF">
      <w:pPr>
        <w:rPr>
          <w:rFonts w:ascii="Barlow Semi Condensed Medium" w:eastAsia="Times New Roman" w:hAnsi="Barlow Semi Condensed Medium" w:cs="Segoe UI"/>
          <w:sz w:val="18"/>
          <w:szCs w:val="18"/>
          <w:lang w:eastAsia="de-DE"/>
        </w:rPr>
      </w:pPr>
    </w:p>
    <w:p w14:paraId="4FDB449D" w14:textId="7EB8F623" w:rsidR="009D4BAF" w:rsidRPr="00E0140C" w:rsidRDefault="009D4BAF" w:rsidP="009D4BAF">
      <w:pPr>
        <w:rPr>
          <w:rFonts w:ascii="Barlow Semi Condensed Medium" w:eastAsia="Times New Roman" w:hAnsi="Barlow Semi Condensed Medium" w:cs="Segoe UI"/>
          <w:sz w:val="18"/>
          <w:szCs w:val="18"/>
          <w:lang w:val="en-US" w:eastAsia="de-DE"/>
        </w:rPr>
      </w:pPr>
      <w:r w:rsidRPr="00E0140C">
        <w:rPr>
          <w:rFonts w:ascii="Barlow Semi Condensed Medium" w:eastAsia="Times New Roman" w:hAnsi="Barlow Semi Condensed Medium" w:cs="Segoe UI"/>
          <w:sz w:val="18"/>
          <w:szCs w:val="18"/>
          <w:lang w:eastAsia="de-DE"/>
        </w:rPr>
        <w:t>D.J. Vogt</w:t>
      </w:r>
      <w:r w:rsidRPr="00E0140C">
        <w:rPr>
          <w:rFonts w:ascii="Barlow Semi Condensed Medium" w:eastAsia="Times New Roman" w:hAnsi="Barlow Semi Condensed Medium" w:cs="Segoe UI"/>
          <w:sz w:val="18"/>
          <w:szCs w:val="18"/>
          <w:lang w:eastAsia="de-DE"/>
        </w:rPr>
        <w:br/>
      </w:r>
      <w:r w:rsidRPr="00E0140C">
        <w:rPr>
          <w:rFonts w:ascii="Barlow Semi Condensed Medium" w:eastAsia="Times New Roman" w:hAnsi="Barlow Semi Condensed Medium" w:cs="Segoe UI"/>
          <w:sz w:val="18"/>
          <w:szCs w:val="18"/>
          <w:lang w:val="en-US" w:eastAsia="de-DE"/>
        </w:rPr>
        <w:t>Sr. Director, Corporate Communications</w:t>
      </w:r>
      <w:r w:rsidRPr="00E0140C">
        <w:rPr>
          <w:rFonts w:ascii="Barlow Semi Condensed Medium" w:eastAsia="Times New Roman" w:hAnsi="Barlow Semi Condensed Medium" w:cs="Segoe UI"/>
          <w:sz w:val="18"/>
          <w:szCs w:val="18"/>
          <w:lang w:eastAsia="de-DE"/>
        </w:rPr>
        <w:br/>
      </w:r>
      <w:proofErr w:type="spellStart"/>
      <w:r w:rsidRPr="00E0140C">
        <w:rPr>
          <w:rFonts w:ascii="Barlow Semi Condensed Medium" w:eastAsia="Times New Roman" w:hAnsi="Barlow Semi Condensed Medium" w:cs="Segoe UI"/>
          <w:sz w:val="18"/>
          <w:szCs w:val="18"/>
          <w:lang w:val="en-US" w:eastAsia="de-DE"/>
        </w:rPr>
        <w:t>Digimarc</w:t>
      </w:r>
      <w:proofErr w:type="spellEnd"/>
      <w:r w:rsidRPr="00E0140C">
        <w:rPr>
          <w:rFonts w:ascii="Barlow Semi Condensed Medium" w:eastAsia="Times New Roman" w:hAnsi="Barlow Semi Condensed Medium" w:cs="Segoe UI"/>
          <w:sz w:val="18"/>
          <w:szCs w:val="18"/>
          <w:lang w:val="en-US" w:eastAsia="de-DE"/>
        </w:rPr>
        <w:t xml:space="preserve"> Corporation</w:t>
      </w:r>
      <w:r w:rsidRPr="00E0140C">
        <w:rPr>
          <w:rFonts w:ascii="Barlow Semi Condensed Medium" w:eastAsia="Times New Roman" w:hAnsi="Barlow Semi Condensed Medium" w:cs="Segoe UI"/>
          <w:sz w:val="18"/>
          <w:szCs w:val="18"/>
          <w:lang w:eastAsia="de-DE"/>
        </w:rPr>
        <w:br/>
      </w:r>
      <w:hyperlink r:id="rId14" w:history="1">
        <w:r w:rsidRPr="00E0140C">
          <w:rPr>
            <w:rStyle w:val="Hyperlink"/>
            <w:rFonts w:ascii="Barlow Semi Condensed Medium" w:eastAsia="Times New Roman" w:hAnsi="Barlow Semi Condensed Medium" w:cs="Segoe UI"/>
            <w:sz w:val="18"/>
            <w:szCs w:val="18"/>
            <w:lang w:val="en-US" w:eastAsia="de-DE"/>
          </w:rPr>
          <w:t>dj.vogt@digimarc.com</w:t>
        </w:r>
      </w:hyperlink>
      <w:r w:rsidRPr="00E0140C">
        <w:rPr>
          <w:rFonts w:ascii="Barlow Semi Condensed Medium" w:eastAsia="Times New Roman" w:hAnsi="Barlow Semi Condensed Medium" w:cs="Segoe UI"/>
          <w:sz w:val="18"/>
          <w:szCs w:val="18"/>
          <w:lang w:val="en-US" w:eastAsia="de-DE"/>
        </w:rPr>
        <w:t xml:space="preserve"> </w:t>
      </w:r>
    </w:p>
    <w:p w14:paraId="58869462" w14:textId="77777777" w:rsidR="00FD174A" w:rsidRDefault="00FD174A" w:rsidP="009D4BAF">
      <w:pPr>
        <w:rPr>
          <w:rFonts w:ascii="Barlow Semi Condensed Medium" w:eastAsia="Times New Roman" w:hAnsi="Barlow Semi Condensed Medium" w:cs="Segoe UI"/>
          <w:sz w:val="18"/>
          <w:szCs w:val="18"/>
          <w:lang w:val="en-US" w:eastAsia="de-DE"/>
        </w:rPr>
        <w:sectPr w:rsidR="00FD174A" w:rsidSect="00FD174A">
          <w:type w:val="continuous"/>
          <w:pgSz w:w="11906" w:h="16838"/>
          <w:pgMar w:top="1418" w:right="1417" w:bottom="1417" w:left="1417" w:header="708" w:footer="708" w:gutter="0"/>
          <w:cols w:num="2" w:space="708"/>
          <w:docGrid w:linePitch="360"/>
        </w:sectPr>
      </w:pPr>
    </w:p>
    <w:p w14:paraId="18C787A4" w14:textId="14DC0A5F" w:rsidR="00BD4526" w:rsidRPr="003E0483" w:rsidRDefault="00BD4526" w:rsidP="009D4BAF">
      <w:pPr>
        <w:rPr>
          <w:rFonts w:ascii="Barlow Semi Condensed Medium" w:eastAsia="Times New Roman" w:hAnsi="Barlow Semi Condensed Medium" w:cs="Segoe UI"/>
          <w:sz w:val="18"/>
          <w:szCs w:val="18"/>
          <w:lang w:val="en-US" w:eastAsia="de-DE"/>
        </w:rPr>
      </w:pPr>
    </w:p>
    <w:p w14:paraId="36AB3904" w14:textId="77777777" w:rsidR="00E707E5" w:rsidRPr="00D12545" w:rsidRDefault="00E707E5" w:rsidP="00E707E5">
      <w:pPr>
        <w:autoSpaceDE w:val="0"/>
        <w:autoSpaceDN w:val="0"/>
        <w:adjustRightInd w:val="0"/>
        <w:rPr>
          <w:rFonts w:ascii="Poppins Regular" w:hAnsi="Poppins Regular" w:cs="Poppins"/>
          <w:color w:val="E04512"/>
          <w:sz w:val="44"/>
          <w:szCs w:val="44"/>
        </w:rPr>
      </w:pPr>
      <w:r w:rsidRPr="00D12545">
        <w:rPr>
          <w:rFonts w:ascii="Poppins Regular" w:hAnsi="Poppins Regular" w:cs="Poppins"/>
          <w:color w:val="E04512"/>
          <w:sz w:val="44"/>
          <w:szCs w:val="44"/>
        </w:rPr>
        <w:t>ABOUT PACCOR</w:t>
      </w:r>
    </w:p>
    <w:p w14:paraId="1AC2D4BC" w14:textId="77777777" w:rsidR="00D12545" w:rsidRDefault="00E707E5" w:rsidP="00E707E5">
      <w:pPr>
        <w:jc w:val="both"/>
        <w:rPr>
          <w:rFonts w:ascii="Barlow Semi Condensed" w:hAnsi="Barlow Semi Condensed" w:cs="Segoe UI"/>
          <w:sz w:val="21"/>
          <w:szCs w:val="21"/>
          <w:lang w:val="en-GB"/>
        </w:rPr>
      </w:pPr>
      <w:r w:rsidRPr="00E0140C">
        <w:rPr>
          <w:rFonts w:ascii="Barlow Semi Condensed" w:hAnsi="Barlow Semi Condensed" w:cs="Segoe UI"/>
          <w:sz w:val="21"/>
          <w:szCs w:val="21"/>
          <w:lang w:val="en-GB"/>
        </w:rPr>
        <w:t xml:space="preserve">At PACCOR we create innovative and sustainable packaging solutions for the consumer, </w:t>
      </w:r>
      <w:proofErr w:type="gramStart"/>
      <w:r w:rsidRPr="00E0140C">
        <w:rPr>
          <w:rFonts w:ascii="Barlow Semi Condensed" w:hAnsi="Barlow Semi Condensed" w:cs="Segoe UI"/>
          <w:sz w:val="21"/>
          <w:szCs w:val="21"/>
          <w:lang w:val="en-GB"/>
        </w:rPr>
        <w:t>food</w:t>
      </w:r>
      <w:proofErr w:type="gramEnd"/>
      <w:r w:rsidRPr="00E0140C">
        <w:rPr>
          <w:rFonts w:ascii="Barlow Semi Condensed" w:hAnsi="Barlow Semi Condensed" w:cs="Segoe UI"/>
          <w:sz w:val="21"/>
          <w:szCs w:val="21"/>
          <w:lang w:val="en-GB"/>
        </w:rPr>
        <w:t xml:space="preserve"> and foodservice market. Our overall goal is to protect what is worth being protected: our planet, our partners’ </w:t>
      </w:r>
      <w:proofErr w:type="gramStart"/>
      <w:r w:rsidRPr="00E0140C">
        <w:rPr>
          <w:rFonts w:ascii="Barlow Semi Condensed" w:hAnsi="Barlow Semi Condensed" w:cs="Segoe UI"/>
          <w:sz w:val="21"/>
          <w:szCs w:val="21"/>
          <w:lang w:val="en-GB"/>
        </w:rPr>
        <w:t>products</w:t>
      </w:r>
      <w:proofErr w:type="gramEnd"/>
      <w:r w:rsidRPr="00E0140C">
        <w:rPr>
          <w:rFonts w:ascii="Barlow Semi Condensed" w:hAnsi="Barlow Semi Condensed" w:cs="Segoe UI"/>
          <w:sz w:val="21"/>
          <w:szCs w:val="21"/>
          <w:lang w:val="en-GB"/>
        </w:rPr>
        <w:t xml:space="preserve"> and our employees. We have high expertise in developing and providing valuable rigid plastic packaging products. Our solutions meet current market trends by constantly thinking outside the box. With more than 3,000 dedicated employees in 15 countries, PACCOR is a global player in the packaging industry. Everything we do contributes to the protection and hygienic safety of valuable products. PACCOR leads the transition towards a circular economy. Because we believe this is the best way to achieve real change in the industry and to create shared value for all our stakeholders and society. </w:t>
      </w:r>
    </w:p>
    <w:p w14:paraId="514DD9A7" w14:textId="570B4D81" w:rsidR="007C7C32" w:rsidRPr="00B1794F" w:rsidRDefault="00E707E5" w:rsidP="007C7C32">
      <w:pPr>
        <w:jc w:val="both"/>
        <w:rPr>
          <w:rFonts w:ascii="Barlow Semi Condensed" w:hAnsi="Barlow Semi Condensed" w:cs="Segoe UI"/>
          <w:color w:val="0000FF" w:themeColor="hyperlink"/>
          <w:sz w:val="21"/>
          <w:szCs w:val="21"/>
          <w:u w:val="single"/>
          <w:lang w:val="en-GB"/>
        </w:rPr>
      </w:pPr>
      <w:r w:rsidRPr="00E0140C">
        <w:rPr>
          <w:rFonts w:ascii="Barlow Semi Condensed" w:hAnsi="Barlow Semi Condensed" w:cs="Segoe UI"/>
          <w:sz w:val="21"/>
          <w:szCs w:val="21"/>
          <w:lang w:val="en-GB"/>
        </w:rPr>
        <w:t xml:space="preserve">More: </w:t>
      </w:r>
      <w:hyperlink r:id="rId15" w:history="1">
        <w:r w:rsidRPr="00E0140C">
          <w:rPr>
            <w:rStyle w:val="Hyperlink"/>
            <w:rFonts w:ascii="Barlow Semi Condensed" w:hAnsi="Barlow Semi Condensed" w:cs="Segoe UI"/>
            <w:sz w:val="21"/>
            <w:szCs w:val="21"/>
            <w:lang w:val="en-GB"/>
          </w:rPr>
          <w:t>https://www.paccor.com/</w:t>
        </w:r>
      </w:hyperlink>
    </w:p>
    <w:sectPr w:rsidR="007C7C32" w:rsidRPr="00B1794F" w:rsidSect="009D4BAF">
      <w:type w:val="continuous"/>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04027" w14:textId="77777777" w:rsidR="002A5E6A" w:rsidRDefault="002A5E6A">
      <w:pPr>
        <w:spacing w:after="0" w:line="240" w:lineRule="auto"/>
      </w:pPr>
      <w:r>
        <w:separator/>
      </w:r>
    </w:p>
  </w:endnote>
  <w:endnote w:type="continuationSeparator" w:id="0">
    <w:p w14:paraId="39B40AA8" w14:textId="77777777" w:rsidR="002A5E6A" w:rsidRDefault="002A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Barlow Semi Condensed">
    <w:altName w:val="Calibri"/>
    <w:panose1 w:val="00000506000000000000"/>
    <w:charset w:val="00"/>
    <w:family w:val="auto"/>
    <w:pitch w:val="variable"/>
    <w:sig w:usb0="20000007" w:usb1="00000000" w:usb2="00000000" w:usb3="00000000" w:csb0="00000193" w:csb1="00000000"/>
  </w:font>
  <w:font w:name="Poppins Regular">
    <w:altName w:val="Cambria"/>
    <w:panose1 w:val="00000000000000000000"/>
    <w:charset w:val="00"/>
    <w:family w:val="roman"/>
    <w:notTrueType/>
    <w:pitch w:val="default"/>
  </w:font>
  <w:font w:name="Poppins">
    <w:altName w:val="Mangal"/>
    <w:panose1 w:val="00000800000000000000"/>
    <w:charset w:val="00"/>
    <w:family w:val="auto"/>
    <w:pitch w:val="variable"/>
    <w:sig w:usb0="00008007" w:usb1="00000000" w:usb2="00000000" w:usb3="00000000" w:csb0="00000093" w:csb1="00000000"/>
  </w:font>
  <w:font w:name="Barlow Semi Condensed SemiBold">
    <w:altName w:val="Calibri"/>
    <w:panose1 w:val="00000706000000000000"/>
    <w:charset w:val="00"/>
    <w:family w:val="auto"/>
    <w:pitch w:val="variable"/>
    <w:sig w:usb0="20000007" w:usb1="00000000" w:usb2="00000000" w:usb3="00000000" w:csb0="00000193" w:csb1="00000000"/>
  </w:font>
  <w:font w:name="Barlow Semi Condensed Medium">
    <w:altName w:val="Calibri"/>
    <w:panose1 w:val="00000606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FFDEC" w14:textId="0B9B4836" w:rsidR="00A45720" w:rsidRDefault="002A5E6A">
    <w:pPr>
      <w:pStyle w:val="Kopf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A352E" w14:textId="77777777" w:rsidR="002A5E6A" w:rsidRDefault="002A5E6A">
      <w:pPr>
        <w:spacing w:after="0" w:line="240" w:lineRule="auto"/>
      </w:pPr>
      <w:r>
        <w:separator/>
      </w:r>
    </w:p>
  </w:footnote>
  <w:footnote w:type="continuationSeparator" w:id="0">
    <w:p w14:paraId="0F886C75" w14:textId="77777777" w:rsidR="002A5E6A" w:rsidRDefault="002A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71F2" w14:textId="77777777" w:rsidR="00A45720" w:rsidRDefault="002A5E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B5BF6"/>
    <w:multiLevelType w:val="hybridMultilevel"/>
    <w:tmpl w:val="701C4CD4"/>
    <w:lvl w:ilvl="0" w:tplc="CFBE3AD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D8059F"/>
    <w:multiLevelType w:val="hybridMultilevel"/>
    <w:tmpl w:val="2182F5E8"/>
    <w:lvl w:ilvl="0" w:tplc="E5220D4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6D"/>
    <w:rsid w:val="00022908"/>
    <w:rsid w:val="00023364"/>
    <w:rsid w:val="00023D3B"/>
    <w:rsid w:val="000240FC"/>
    <w:rsid w:val="0003580A"/>
    <w:rsid w:val="00045A12"/>
    <w:rsid w:val="00066D18"/>
    <w:rsid w:val="000677CB"/>
    <w:rsid w:val="00073E64"/>
    <w:rsid w:val="00075A2D"/>
    <w:rsid w:val="000814D1"/>
    <w:rsid w:val="00087A9A"/>
    <w:rsid w:val="000938F1"/>
    <w:rsid w:val="0009533D"/>
    <w:rsid w:val="000A400E"/>
    <w:rsid w:val="000B53DF"/>
    <w:rsid w:val="000B65BF"/>
    <w:rsid w:val="000D0724"/>
    <w:rsid w:val="000F5ADD"/>
    <w:rsid w:val="00124665"/>
    <w:rsid w:val="001953DB"/>
    <w:rsid w:val="001A2F99"/>
    <w:rsid w:val="001C237A"/>
    <w:rsid w:val="001C6343"/>
    <w:rsid w:val="001E01B6"/>
    <w:rsid w:val="001E5A88"/>
    <w:rsid w:val="001F5C7F"/>
    <w:rsid w:val="00221F41"/>
    <w:rsid w:val="00222871"/>
    <w:rsid w:val="00223092"/>
    <w:rsid w:val="002272A2"/>
    <w:rsid w:val="00246EE9"/>
    <w:rsid w:val="002664DC"/>
    <w:rsid w:val="00294C03"/>
    <w:rsid w:val="00297A20"/>
    <w:rsid w:val="002A5E6A"/>
    <w:rsid w:val="002A7A84"/>
    <w:rsid w:val="002E2799"/>
    <w:rsid w:val="002F17F8"/>
    <w:rsid w:val="002F307D"/>
    <w:rsid w:val="002F5013"/>
    <w:rsid w:val="002F6175"/>
    <w:rsid w:val="00321B8A"/>
    <w:rsid w:val="0032761C"/>
    <w:rsid w:val="003303FE"/>
    <w:rsid w:val="00333BCD"/>
    <w:rsid w:val="003403A1"/>
    <w:rsid w:val="00355B1F"/>
    <w:rsid w:val="0036754F"/>
    <w:rsid w:val="003752A9"/>
    <w:rsid w:val="00383330"/>
    <w:rsid w:val="00390478"/>
    <w:rsid w:val="00393108"/>
    <w:rsid w:val="003B711D"/>
    <w:rsid w:val="003D3CA0"/>
    <w:rsid w:val="003D53E9"/>
    <w:rsid w:val="003D6D99"/>
    <w:rsid w:val="003E0483"/>
    <w:rsid w:val="003E719D"/>
    <w:rsid w:val="003F075E"/>
    <w:rsid w:val="00411A3D"/>
    <w:rsid w:val="00414883"/>
    <w:rsid w:val="00415B4C"/>
    <w:rsid w:val="00416A91"/>
    <w:rsid w:val="004215FA"/>
    <w:rsid w:val="004263A4"/>
    <w:rsid w:val="00435998"/>
    <w:rsid w:val="0044289E"/>
    <w:rsid w:val="0044388E"/>
    <w:rsid w:val="0045157D"/>
    <w:rsid w:val="00454BAA"/>
    <w:rsid w:val="00475082"/>
    <w:rsid w:val="004769FE"/>
    <w:rsid w:val="004A2214"/>
    <w:rsid w:val="004A3974"/>
    <w:rsid w:val="004B5632"/>
    <w:rsid w:val="004C2A42"/>
    <w:rsid w:val="00522975"/>
    <w:rsid w:val="00535DCF"/>
    <w:rsid w:val="00554D25"/>
    <w:rsid w:val="00555596"/>
    <w:rsid w:val="005803FF"/>
    <w:rsid w:val="00591DEB"/>
    <w:rsid w:val="00592E8F"/>
    <w:rsid w:val="005B2A15"/>
    <w:rsid w:val="005D005E"/>
    <w:rsid w:val="005D604F"/>
    <w:rsid w:val="005D70F2"/>
    <w:rsid w:val="005E3CED"/>
    <w:rsid w:val="0060077B"/>
    <w:rsid w:val="00616D17"/>
    <w:rsid w:val="00626F11"/>
    <w:rsid w:val="00633E26"/>
    <w:rsid w:val="0066320E"/>
    <w:rsid w:val="00664C0F"/>
    <w:rsid w:val="00682848"/>
    <w:rsid w:val="00686342"/>
    <w:rsid w:val="00691782"/>
    <w:rsid w:val="00693B70"/>
    <w:rsid w:val="00693C13"/>
    <w:rsid w:val="00694C96"/>
    <w:rsid w:val="0069771A"/>
    <w:rsid w:val="006F2D88"/>
    <w:rsid w:val="006F482C"/>
    <w:rsid w:val="007326FE"/>
    <w:rsid w:val="0074504F"/>
    <w:rsid w:val="007A1741"/>
    <w:rsid w:val="007A5166"/>
    <w:rsid w:val="007A6B23"/>
    <w:rsid w:val="007B3ABD"/>
    <w:rsid w:val="007C7C32"/>
    <w:rsid w:val="008124BE"/>
    <w:rsid w:val="00814FD1"/>
    <w:rsid w:val="00816F0D"/>
    <w:rsid w:val="00834153"/>
    <w:rsid w:val="008341EC"/>
    <w:rsid w:val="008401FB"/>
    <w:rsid w:val="0084752C"/>
    <w:rsid w:val="00861FFB"/>
    <w:rsid w:val="00867C58"/>
    <w:rsid w:val="00880423"/>
    <w:rsid w:val="0088133D"/>
    <w:rsid w:val="00881749"/>
    <w:rsid w:val="008B4CF8"/>
    <w:rsid w:val="008C1440"/>
    <w:rsid w:val="008D5EE9"/>
    <w:rsid w:val="00931FD3"/>
    <w:rsid w:val="00943EA7"/>
    <w:rsid w:val="00951031"/>
    <w:rsid w:val="00952541"/>
    <w:rsid w:val="009639B1"/>
    <w:rsid w:val="0098368D"/>
    <w:rsid w:val="0099240C"/>
    <w:rsid w:val="00993FB1"/>
    <w:rsid w:val="00995FEC"/>
    <w:rsid w:val="009B2186"/>
    <w:rsid w:val="009B7C3F"/>
    <w:rsid w:val="009D21B0"/>
    <w:rsid w:val="009D4BAF"/>
    <w:rsid w:val="009F01D1"/>
    <w:rsid w:val="00A03471"/>
    <w:rsid w:val="00A03FEA"/>
    <w:rsid w:val="00A1466B"/>
    <w:rsid w:val="00A1793F"/>
    <w:rsid w:val="00A17F1A"/>
    <w:rsid w:val="00A263E8"/>
    <w:rsid w:val="00A35995"/>
    <w:rsid w:val="00A454F4"/>
    <w:rsid w:val="00A47EB4"/>
    <w:rsid w:val="00A55EE9"/>
    <w:rsid w:val="00A63EA2"/>
    <w:rsid w:val="00AA1AF0"/>
    <w:rsid w:val="00AA286F"/>
    <w:rsid w:val="00AC4028"/>
    <w:rsid w:val="00AE0CD6"/>
    <w:rsid w:val="00AF10C9"/>
    <w:rsid w:val="00AF4ADA"/>
    <w:rsid w:val="00B1794F"/>
    <w:rsid w:val="00B27794"/>
    <w:rsid w:val="00B344DB"/>
    <w:rsid w:val="00B4724C"/>
    <w:rsid w:val="00B54AF6"/>
    <w:rsid w:val="00B775EF"/>
    <w:rsid w:val="00B808C5"/>
    <w:rsid w:val="00B84934"/>
    <w:rsid w:val="00B86E57"/>
    <w:rsid w:val="00B912EF"/>
    <w:rsid w:val="00BB0018"/>
    <w:rsid w:val="00BB4E51"/>
    <w:rsid w:val="00BB608C"/>
    <w:rsid w:val="00BD4526"/>
    <w:rsid w:val="00BE6170"/>
    <w:rsid w:val="00BE7439"/>
    <w:rsid w:val="00BF205F"/>
    <w:rsid w:val="00C028AE"/>
    <w:rsid w:val="00C21D5E"/>
    <w:rsid w:val="00C33FB4"/>
    <w:rsid w:val="00C3775A"/>
    <w:rsid w:val="00C421D3"/>
    <w:rsid w:val="00C618E6"/>
    <w:rsid w:val="00C74E17"/>
    <w:rsid w:val="00C813FB"/>
    <w:rsid w:val="00C87CB2"/>
    <w:rsid w:val="00CD0676"/>
    <w:rsid w:val="00CD0AD4"/>
    <w:rsid w:val="00CD456D"/>
    <w:rsid w:val="00CE1B4C"/>
    <w:rsid w:val="00CF0BF7"/>
    <w:rsid w:val="00D12545"/>
    <w:rsid w:val="00D15BA0"/>
    <w:rsid w:val="00D26836"/>
    <w:rsid w:val="00D30648"/>
    <w:rsid w:val="00D33F30"/>
    <w:rsid w:val="00D35BD6"/>
    <w:rsid w:val="00D42814"/>
    <w:rsid w:val="00D47FDA"/>
    <w:rsid w:val="00D819D2"/>
    <w:rsid w:val="00D82E4C"/>
    <w:rsid w:val="00D91121"/>
    <w:rsid w:val="00D94915"/>
    <w:rsid w:val="00DC22AC"/>
    <w:rsid w:val="00DC4ED0"/>
    <w:rsid w:val="00DD3D12"/>
    <w:rsid w:val="00DE310F"/>
    <w:rsid w:val="00E0140C"/>
    <w:rsid w:val="00E02416"/>
    <w:rsid w:val="00E02EEB"/>
    <w:rsid w:val="00E316B3"/>
    <w:rsid w:val="00E37EA0"/>
    <w:rsid w:val="00E428CB"/>
    <w:rsid w:val="00E43ECE"/>
    <w:rsid w:val="00E54BAB"/>
    <w:rsid w:val="00E660E0"/>
    <w:rsid w:val="00E702B7"/>
    <w:rsid w:val="00E707E5"/>
    <w:rsid w:val="00E761A1"/>
    <w:rsid w:val="00E97240"/>
    <w:rsid w:val="00EA28D3"/>
    <w:rsid w:val="00EA4B09"/>
    <w:rsid w:val="00EA6605"/>
    <w:rsid w:val="00EC6ED0"/>
    <w:rsid w:val="00ED0D68"/>
    <w:rsid w:val="00EE2998"/>
    <w:rsid w:val="00EF7CB0"/>
    <w:rsid w:val="00F01BB3"/>
    <w:rsid w:val="00F05952"/>
    <w:rsid w:val="00F17E6C"/>
    <w:rsid w:val="00F259AA"/>
    <w:rsid w:val="00F435EA"/>
    <w:rsid w:val="00F851A4"/>
    <w:rsid w:val="00F9218D"/>
    <w:rsid w:val="00F92484"/>
    <w:rsid w:val="00FA69B9"/>
    <w:rsid w:val="00FB5884"/>
    <w:rsid w:val="00FC2D47"/>
    <w:rsid w:val="00FD174A"/>
    <w:rsid w:val="00FE6958"/>
    <w:rsid w:val="00FF3EF8"/>
    <w:rsid w:val="00FF6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D4B19"/>
  <w15:docId w15:val="{2845BBF5-4FD2-4A35-90D5-CEE3676C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1DEB"/>
  </w:style>
  <w:style w:type="paragraph" w:styleId="berschrift1">
    <w:name w:val="heading 1"/>
    <w:basedOn w:val="Standard"/>
    <w:next w:val="Standard"/>
    <w:link w:val="berschrift1Zchn"/>
    <w:uiPriority w:val="9"/>
    <w:qFormat/>
    <w:rsid w:val="00591DEB"/>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berschrift2">
    <w:name w:val="heading 2"/>
    <w:basedOn w:val="Standard"/>
    <w:next w:val="Standard"/>
    <w:link w:val="berschrift2Zchn"/>
    <w:uiPriority w:val="9"/>
    <w:semiHidden/>
    <w:unhideWhenUsed/>
    <w:qFormat/>
    <w:rsid w:val="00591DEB"/>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berschrift3">
    <w:name w:val="heading 3"/>
    <w:basedOn w:val="Standard"/>
    <w:next w:val="Standard"/>
    <w:link w:val="berschrift3Zchn"/>
    <w:uiPriority w:val="9"/>
    <w:semiHidden/>
    <w:unhideWhenUsed/>
    <w:qFormat/>
    <w:rsid w:val="00591DEB"/>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berschrift4">
    <w:name w:val="heading 4"/>
    <w:basedOn w:val="Standard"/>
    <w:next w:val="Standard"/>
    <w:link w:val="berschrift4Zchn"/>
    <w:uiPriority w:val="9"/>
    <w:semiHidden/>
    <w:unhideWhenUsed/>
    <w:qFormat/>
    <w:rsid w:val="00591DEB"/>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berschrift5">
    <w:name w:val="heading 5"/>
    <w:basedOn w:val="Standard"/>
    <w:next w:val="Standard"/>
    <w:link w:val="berschrift5Zchn"/>
    <w:uiPriority w:val="9"/>
    <w:semiHidden/>
    <w:unhideWhenUsed/>
    <w:qFormat/>
    <w:rsid w:val="00591DEB"/>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berschrift6">
    <w:name w:val="heading 6"/>
    <w:basedOn w:val="Standard"/>
    <w:next w:val="Standard"/>
    <w:link w:val="berschrift6Zchn"/>
    <w:uiPriority w:val="9"/>
    <w:semiHidden/>
    <w:unhideWhenUsed/>
    <w:qFormat/>
    <w:rsid w:val="00591DEB"/>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berschrift7">
    <w:name w:val="heading 7"/>
    <w:basedOn w:val="Standard"/>
    <w:next w:val="Standard"/>
    <w:link w:val="berschrift7Zchn"/>
    <w:uiPriority w:val="9"/>
    <w:semiHidden/>
    <w:unhideWhenUsed/>
    <w:qFormat/>
    <w:rsid w:val="00591DEB"/>
    <w:pPr>
      <w:keepNext/>
      <w:keepLines/>
      <w:spacing w:before="40" w:after="0"/>
      <w:outlineLvl w:val="6"/>
    </w:pPr>
    <w:rPr>
      <w:rFonts w:asciiTheme="majorHAnsi" w:eastAsiaTheme="majorEastAsia" w:hAnsiTheme="majorHAnsi" w:cstheme="majorBidi"/>
      <w:color w:val="244061" w:themeColor="accent1" w:themeShade="80"/>
    </w:rPr>
  </w:style>
  <w:style w:type="paragraph" w:styleId="berschrift8">
    <w:name w:val="heading 8"/>
    <w:basedOn w:val="Standard"/>
    <w:next w:val="Standard"/>
    <w:link w:val="berschrift8Zchn"/>
    <w:uiPriority w:val="9"/>
    <w:semiHidden/>
    <w:unhideWhenUsed/>
    <w:qFormat/>
    <w:rsid w:val="00591DEB"/>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berschrift9">
    <w:name w:val="heading 9"/>
    <w:basedOn w:val="Standard"/>
    <w:next w:val="Standard"/>
    <w:link w:val="berschrift9Zchn"/>
    <w:uiPriority w:val="9"/>
    <w:semiHidden/>
    <w:unhideWhenUsed/>
    <w:qFormat/>
    <w:rsid w:val="00591DEB"/>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reak-words">
    <w:name w:val="break-words"/>
    <w:basedOn w:val="Absatz-Standardschriftart"/>
    <w:rsid w:val="00CD456D"/>
  </w:style>
  <w:style w:type="character" w:customStyle="1" w:styleId="tlid-translation">
    <w:name w:val="tlid-translation"/>
    <w:basedOn w:val="Absatz-Standardschriftart"/>
    <w:rsid w:val="009B2186"/>
  </w:style>
  <w:style w:type="character" w:styleId="Kommentarzeichen">
    <w:name w:val="annotation reference"/>
    <w:basedOn w:val="Absatz-Standardschriftart"/>
    <w:uiPriority w:val="99"/>
    <w:semiHidden/>
    <w:unhideWhenUsed/>
    <w:rsid w:val="00EA4B09"/>
    <w:rPr>
      <w:sz w:val="16"/>
      <w:szCs w:val="16"/>
    </w:rPr>
  </w:style>
  <w:style w:type="paragraph" w:styleId="Kommentartext">
    <w:name w:val="annotation text"/>
    <w:basedOn w:val="Standard"/>
    <w:link w:val="KommentartextZchn"/>
    <w:uiPriority w:val="99"/>
    <w:semiHidden/>
    <w:unhideWhenUsed/>
    <w:rsid w:val="00EA4B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4B09"/>
    <w:rPr>
      <w:sz w:val="20"/>
      <w:szCs w:val="20"/>
    </w:rPr>
  </w:style>
  <w:style w:type="paragraph" w:styleId="Kommentarthema">
    <w:name w:val="annotation subject"/>
    <w:basedOn w:val="Kommentartext"/>
    <w:next w:val="Kommentartext"/>
    <w:link w:val="KommentarthemaZchn"/>
    <w:uiPriority w:val="99"/>
    <w:semiHidden/>
    <w:unhideWhenUsed/>
    <w:rsid w:val="00EA4B09"/>
    <w:rPr>
      <w:b/>
      <w:bCs/>
    </w:rPr>
  </w:style>
  <w:style w:type="character" w:customStyle="1" w:styleId="KommentarthemaZchn">
    <w:name w:val="Kommentarthema Zchn"/>
    <w:basedOn w:val="KommentartextZchn"/>
    <w:link w:val="Kommentarthema"/>
    <w:uiPriority w:val="99"/>
    <w:semiHidden/>
    <w:rsid w:val="00EA4B09"/>
    <w:rPr>
      <w:b/>
      <w:bCs/>
      <w:sz w:val="20"/>
      <w:szCs w:val="20"/>
    </w:rPr>
  </w:style>
  <w:style w:type="paragraph" w:styleId="Sprechblasentext">
    <w:name w:val="Balloon Text"/>
    <w:basedOn w:val="Standard"/>
    <w:link w:val="SprechblasentextZchn"/>
    <w:uiPriority w:val="99"/>
    <w:semiHidden/>
    <w:unhideWhenUsed/>
    <w:rsid w:val="00EA4B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B09"/>
    <w:rPr>
      <w:rFonts w:ascii="Tahoma" w:hAnsi="Tahoma" w:cs="Tahoma"/>
      <w:sz w:val="16"/>
      <w:szCs w:val="16"/>
    </w:rPr>
  </w:style>
  <w:style w:type="paragraph" w:styleId="Listenabsatz">
    <w:name w:val="List Paragraph"/>
    <w:basedOn w:val="Standard"/>
    <w:uiPriority w:val="34"/>
    <w:qFormat/>
    <w:rsid w:val="00222871"/>
    <w:pPr>
      <w:ind w:left="720"/>
      <w:contextualSpacing/>
    </w:pPr>
  </w:style>
  <w:style w:type="character" w:styleId="Hyperlink">
    <w:name w:val="Hyperlink"/>
    <w:basedOn w:val="Absatz-Standardschriftart"/>
    <w:uiPriority w:val="99"/>
    <w:unhideWhenUsed/>
    <w:rsid w:val="004B5632"/>
    <w:rPr>
      <w:color w:val="0000FF" w:themeColor="hyperlink"/>
      <w:u w:val="single"/>
    </w:rPr>
  </w:style>
  <w:style w:type="character" w:styleId="BesuchterLink">
    <w:name w:val="FollowedHyperlink"/>
    <w:basedOn w:val="Absatz-Standardschriftart"/>
    <w:uiPriority w:val="99"/>
    <w:semiHidden/>
    <w:unhideWhenUsed/>
    <w:rsid w:val="008D5EE9"/>
    <w:rPr>
      <w:color w:val="800080" w:themeColor="followedHyperlink"/>
      <w:u w:val="single"/>
    </w:rPr>
  </w:style>
  <w:style w:type="character" w:styleId="NichtaufgelsteErwhnung">
    <w:name w:val="Unresolved Mention"/>
    <w:basedOn w:val="Absatz-Standardschriftart"/>
    <w:uiPriority w:val="99"/>
    <w:semiHidden/>
    <w:unhideWhenUsed/>
    <w:rsid w:val="000D0724"/>
    <w:rPr>
      <w:color w:val="605E5C"/>
      <w:shd w:val="clear" w:color="auto" w:fill="E1DFDD"/>
    </w:rPr>
  </w:style>
  <w:style w:type="paragraph" w:styleId="StandardWeb">
    <w:name w:val="Normal (Web)"/>
    <w:basedOn w:val="Standard"/>
    <w:uiPriority w:val="99"/>
    <w:unhideWhenUsed/>
    <w:rsid w:val="0003580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erschrift1Zchn">
    <w:name w:val="Überschrift 1 Zchn"/>
    <w:basedOn w:val="Absatz-Standardschriftart"/>
    <w:link w:val="berschrift1"/>
    <w:uiPriority w:val="9"/>
    <w:rsid w:val="00591DEB"/>
    <w:rPr>
      <w:rFonts w:asciiTheme="majorHAnsi" w:eastAsiaTheme="majorEastAsia" w:hAnsiTheme="majorHAnsi" w:cstheme="majorBidi"/>
      <w:color w:val="365F91" w:themeColor="accent1" w:themeShade="BF"/>
      <w:sz w:val="30"/>
      <w:szCs w:val="30"/>
    </w:rPr>
  </w:style>
  <w:style w:type="character" w:customStyle="1" w:styleId="berschrift2Zchn">
    <w:name w:val="Überschrift 2 Zchn"/>
    <w:basedOn w:val="Absatz-Standardschriftart"/>
    <w:link w:val="berschrift2"/>
    <w:uiPriority w:val="9"/>
    <w:semiHidden/>
    <w:rsid w:val="00591DEB"/>
    <w:rPr>
      <w:rFonts w:asciiTheme="majorHAnsi" w:eastAsiaTheme="majorEastAsia" w:hAnsiTheme="majorHAnsi" w:cstheme="majorBidi"/>
      <w:color w:val="943634" w:themeColor="accent2" w:themeShade="BF"/>
      <w:sz w:val="28"/>
      <w:szCs w:val="28"/>
    </w:rPr>
  </w:style>
  <w:style w:type="character" w:customStyle="1" w:styleId="berschrift3Zchn">
    <w:name w:val="Überschrift 3 Zchn"/>
    <w:basedOn w:val="Absatz-Standardschriftart"/>
    <w:link w:val="berschrift3"/>
    <w:uiPriority w:val="9"/>
    <w:semiHidden/>
    <w:rsid w:val="00591DEB"/>
    <w:rPr>
      <w:rFonts w:asciiTheme="majorHAnsi" w:eastAsiaTheme="majorEastAsia" w:hAnsiTheme="majorHAnsi" w:cstheme="majorBidi"/>
      <w:color w:val="E36C0A" w:themeColor="accent6" w:themeShade="BF"/>
      <w:sz w:val="26"/>
      <w:szCs w:val="26"/>
    </w:rPr>
  </w:style>
  <w:style w:type="character" w:customStyle="1" w:styleId="berschrift4Zchn">
    <w:name w:val="Überschrift 4 Zchn"/>
    <w:basedOn w:val="Absatz-Standardschriftart"/>
    <w:link w:val="berschrift4"/>
    <w:uiPriority w:val="9"/>
    <w:semiHidden/>
    <w:rsid w:val="00591DEB"/>
    <w:rPr>
      <w:rFonts w:asciiTheme="majorHAnsi" w:eastAsiaTheme="majorEastAsia" w:hAnsiTheme="majorHAnsi" w:cstheme="majorBidi"/>
      <w:i/>
      <w:iCs/>
      <w:color w:val="31849B" w:themeColor="accent5" w:themeShade="BF"/>
      <w:sz w:val="25"/>
      <w:szCs w:val="25"/>
    </w:rPr>
  </w:style>
  <w:style w:type="character" w:customStyle="1" w:styleId="berschrift5Zchn">
    <w:name w:val="Überschrift 5 Zchn"/>
    <w:basedOn w:val="Absatz-Standardschriftart"/>
    <w:link w:val="berschrift5"/>
    <w:uiPriority w:val="9"/>
    <w:semiHidden/>
    <w:rsid w:val="00591DEB"/>
    <w:rPr>
      <w:rFonts w:asciiTheme="majorHAnsi" w:eastAsiaTheme="majorEastAsia" w:hAnsiTheme="majorHAnsi" w:cstheme="majorBidi"/>
      <w:i/>
      <w:iCs/>
      <w:color w:val="632423" w:themeColor="accent2" w:themeShade="80"/>
      <w:sz w:val="24"/>
      <w:szCs w:val="24"/>
    </w:rPr>
  </w:style>
  <w:style w:type="character" w:customStyle="1" w:styleId="berschrift6Zchn">
    <w:name w:val="Überschrift 6 Zchn"/>
    <w:basedOn w:val="Absatz-Standardschriftart"/>
    <w:link w:val="berschrift6"/>
    <w:uiPriority w:val="9"/>
    <w:semiHidden/>
    <w:rsid w:val="00591DEB"/>
    <w:rPr>
      <w:rFonts w:asciiTheme="majorHAnsi" w:eastAsiaTheme="majorEastAsia" w:hAnsiTheme="majorHAnsi" w:cstheme="majorBidi"/>
      <w:i/>
      <w:iCs/>
      <w:color w:val="984806" w:themeColor="accent6" w:themeShade="80"/>
      <w:sz w:val="23"/>
      <w:szCs w:val="23"/>
    </w:rPr>
  </w:style>
  <w:style w:type="character" w:customStyle="1" w:styleId="berschrift7Zchn">
    <w:name w:val="Überschrift 7 Zchn"/>
    <w:basedOn w:val="Absatz-Standardschriftart"/>
    <w:link w:val="berschrift7"/>
    <w:uiPriority w:val="9"/>
    <w:semiHidden/>
    <w:rsid w:val="00591DEB"/>
    <w:rPr>
      <w:rFonts w:asciiTheme="majorHAnsi" w:eastAsiaTheme="majorEastAsia" w:hAnsiTheme="majorHAnsi" w:cstheme="majorBidi"/>
      <w:color w:val="244061" w:themeColor="accent1" w:themeShade="80"/>
    </w:rPr>
  </w:style>
  <w:style w:type="character" w:customStyle="1" w:styleId="berschrift8Zchn">
    <w:name w:val="Überschrift 8 Zchn"/>
    <w:basedOn w:val="Absatz-Standardschriftart"/>
    <w:link w:val="berschrift8"/>
    <w:uiPriority w:val="9"/>
    <w:semiHidden/>
    <w:rsid w:val="00591DEB"/>
    <w:rPr>
      <w:rFonts w:asciiTheme="majorHAnsi" w:eastAsiaTheme="majorEastAsia" w:hAnsiTheme="majorHAnsi" w:cstheme="majorBidi"/>
      <w:color w:val="632423" w:themeColor="accent2" w:themeShade="80"/>
      <w:sz w:val="21"/>
      <w:szCs w:val="21"/>
    </w:rPr>
  </w:style>
  <w:style w:type="character" w:customStyle="1" w:styleId="berschrift9Zchn">
    <w:name w:val="Überschrift 9 Zchn"/>
    <w:basedOn w:val="Absatz-Standardschriftart"/>
    <w:link w:val="berschrift9"/>
    <w:uiPriority w:val="9"/>
    <w:semiHidden/>
    <w:rsid w:val="00591DEB"/>
    <w:rPr>
      <w:rFonts w:asciiTheme="majorHAnsi" w:eastAsiaTheme="majorEastAsia" w:hAnsiTheme="majorHAnsi" w:cstheme="majorBidi"/>
      <w:color w:val="984806" w:themeColor="accent6" w:themeShade="80"/>
    </w:rPr>
  </w:style>
  <w:style w:type="paragraph" w:styleId="Beschriftung">
    <w:name w:val="caption"/>
    <w:basedOn w:val="Standard"/>
    <w:next w:val="Standard"/>
    <w:uiPriority w:val="35"/>
    <w:semiHidden/>
    <w:unhideWhenUsed/>
    <w:qFormat/>
    <w:rsid w:val="00591DEB"/>
    <w:pPr>
      <w:spacing w:line="240" w:lineRule="auto"/>
    </w:pPr>
    <w:rPr>
      <w:b/>
      <w:bCs/>
      <w:smallCaps/>
      <w:color w:val="4F81BD" w:themeColor="accent1"/>
      <w:spacing w:val="6"/>
    </w:rPr>
  </w:style>
  <w:style w:type="paragraph" w:styleId="Titel">
    <w:name w:val="Title"/>
    <w:basedOn w:val="Standard"/>
    <w:next w:val="Standard"/>
    <w:link w:val="TitelZchn"/>
    <w:uiPriority w:val="10"/>
    <w:qFormat/>
    <w:rsid w:val="00591DEB"/>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elZchn">
    <w:name w:val="Titel Zchn"/>
    <w:basedOn w:val="Absatz-Standardschriftart"/>
    <w:link w:val="Titel"/>
    <w:uiPriority w:val="10"/>
    <w:rsid w:val="00591DEB"/>
    <w:rPr>
      <w:rFonts w:asciiTheme="majorHAnsi" w:eastAsiaTheme="majorEastAsia" w:hAnsiTheme="majorHAnsi" w:cstheme="majorBidi"/>
      <w:color w:val="365F91" w:themeColor="accent1" w:themeShade="BF"/>
      <w:spacing w:val="-10"/>
      <w:sz w:val="52"/>
      <w:szCs w:val="52"/>
    </w:rPr>
  </w:style>
  <w:style w:type="paragraph" w:styleId="Untertitel">
    <w:name w:val="Subtitle"/>
    <w:basedOn w:val="Standard"/>
    <w:next w:val="Standard"/>
    <w:link w:val="UntertitelZchn"/>
    <w:uiPriority w:val="11"/>
    <w:qFormat/>
    <w:rsid w:val="00591DEB"/>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591DEB"/>
    <w:rPr>
      <w:rFonts w:asciiTheme="majorHAnsi" w:eastAsiaTheme="majorEastAsia" w:hAnsiTheme="majorHAnsi" w:cstheme="majorBidi"/>
    </w:rPr>
  </w:style>
  <w:style w:type="character" w:styleId="Fett">
    <w:name w:val="Strong"/>
    <w:basedOn w:val="Absatz-Standardschriftart"/>
    <w:uiPriority w:val="22"/>
    <w:qFormat/>
    <w:rsid w:val="00591DEB"/>
    <w:rPr>
      <w:b/>
      <w:bCs/>
    </w:rPr>
  </w:style>
  <w:style w:type="character" w:styleId="Hervorhebung">
    <w:name w:val="Emphasis"/>
    <w:basedOn w:val="Absatz-Standardschriftart"/>
    <w:uiPriority w:val="20"/>
    <w:qFormat/>
    <w:rsid w:val="00591DEB"/>
    <w:rPr>
      <w:i/>
      <w:iCs/>
    </w:rPr>
  </w:style>
  <w:style w:type="paragraph" w:styleId="KeinLeerraum">
    <w:name w:val="No Spacing"/>
    <w:uiPriority w:val="1"/>
    <w:qFormat/>
    <w:rsid w:val="00591DEB"/>
    <w:pPr>
      <w:spacing w:after="0" w:line="240" w:lineRule="auto"/>
    </w:pPr>
  </w:style>
  <w:style w:type="paragraph" w:styleId="Zitat">
    <w:name w:val="Quote"/>
    <w:basedOn w:val="Standard"/>
    <w:next w:val="Standard"/>
    <w:link w:val="ZitatZchn"/>
    <w:uiPriority w:val="29"/>
    <w:qFormat/>
    <w:rsid w:val="00591DEB"/>
    <w:pPr>
      <w:spacing w:before="120"/>
      <w:ind w:left="720" w:right="720"/>
      <w:jc w:val="center"/>
    </w:pPr>
    <w:rPr>
      <w:i/>
      <w:iCs/>
    </w:rPr>
  </w:style>
  <w:style w:type="character" w:customStyle="1" w:styleId="ZitatZchn">
    <w:name w:val="Zitat Zchn"/>
    <w:basedOn w:val="Absatz-Standardschriftart"/>
    <w:link w:val="Zitat"/>
    <w:uiPriority w:val="29"/>
    <w:rsid w:val="00591DEB"/>
    <w:rPr>
      <w:i/>
      <w:iCs/>
    </w:rPr>
  </w:style>
  <w:style w:type="paragraph" w:styleId="IntensivesZitat">
    <w:name w:val="Intense Quote"/>
    <w:basedOn w:val="Standard"/>
    <w:next w:val="Standard"/>
    <w:link w:val="IntensivesZitatZchn"/>
    <w:uiPriority w:val="30"/>
    <w:qFormat/>
    <w:rsid w:val="00591DEB"/>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IntensivesZitatZchn">
    <w:name w:val="Intensives Zitat Zchn"/>
    <w:basedOn w:val="Absatz-Standardschriftart"/>
    <w:link w:val="IntensivesZitat"/>
    <w:uiPriority w:val="30"/>
    <w:rsid w:val="00591DEB"/>
    <w:rPr>
      <w:rFonts w:asciiTheme="majorHAnsi" w:eastAsiaTheme="majorEastAsia" w:hAnsiTheme="majorHAnsi" w:cstheme="majorBidi"/>
      <w:color w:val="4F81BD" w:themeColor="accent1"/>
      <w:sz w:val="24"/>
      <w:szCs w:val="24"/>
    </w:rPr>
  </w:style>
  <w:style w:type="character" w:styleId="SchwacheHervorhebung">
    <w:name w:val="Subtle Emphasis"/>
    <w:basedOn w:val="Absatz-Standardschriftart"/>
    <w:uiPriority w:val="19"/>
    <w:qFormat/>
    <w:rsid w:val="00591DEB"/>
    <w:rPr>
      <w:i/>
      <w:iCs/>
      <w:color w:val="404040" w:themeColor="text1" w:themeTint="BF"/>
    </w:rPr>
  </w:style>
  <w:style w:type="character" w:styleId="IntensiveHervorhebung">
    <w:name w:val="Intense Emphasis"/>
    <w:basedOn w:val="Absatz-Standardschriftart"/>
    <w:uiPriority w:val="21"/>
    <w:qFormat/>
    <w:rsid w:val="00591DEB"/>
    <w:rPr>
      <w:b w:val="0"/>
      <w:bCs w:val="0"/>
      <w:i/>
      <w:iCs/>
      <w:color w:val="4F81BD" w:themeColor="accent1"/>
    </w:rPr>
  </w:style>
  <w:style w:type="character" w:styleId="SchwacherVerweis">
    <w:name w:val="Subtle Reference"/>
    <w:basedOn w:val="Absatz-Standardschriftart"/>
    <w:uiPriority w:val="31"/>
    <w:qFormat/>
    <w:rsid w:val="00591DEB"/>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591DEB"/>
    <w:rPr>
      <w:b/>
      <w:bCs/>
      <w:smallCaps/>
      <w:color w:val="4F81BD" w:themeColor="accent1"/>
      <w:spacing w:val="5"/>
      <w:u w:val="single"/>
    </w:rPr>
  </w:style>
  <w:style w:type="character" w:styleId="Buchtitel">
    <w:name w:val="Book Title"/>
    <w:basedOn w:val="Absatz-Standardschriftart"/>
    <w:uiPriority w:val="33"/>
    <w:qFormat/>
    <w:rsid w:val="00591DEB"/>
    <w:rPr>
      <w:b/>
      <w:bCs/>
      <w:smallCaps/>
    </w:rPr>
  </w:style>
  <w:style w:type="paragraph" w:styleId="Inhaltsverzeichnisberschrift">
    <w:name w:val="TOC Heading"/>
    <w:basedOn w:val="berschrift1"/>
    <w:next w:val="Standard"/>
    <w:uiPriority w:val="39"/>
    <w:semiHidden/>
    <w:unhideWhenUsed/>
    <w:qFormat/>
    <w:rsid w:val="00591DEB"/>
    <w:pPr>
      <w:outlineLvl w:val="9"/>
    </w:pPr>
  </w:style>
  <w:style w:type="paragraph" w:styleId="Kopfzeile">
    <w:name w:val="header"/>
    <w:link w:val="KopfzeileZchn"/>
    <w:rsid w:val="00073E64"/>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fr-FR" w:eastAsia="fr-FR"/>
    </w:rPr>
  </w:style>
  <w:style w:type="character" w:customStyle="1" w:styleId="KopfzeileZchn">
    <w:name w:val="Kopfzeile Zchn"/>
    <w:basedOn w:val="Absatz-Standardschriftart"/>
    <w:link w:val="Kopfzeile"/>
    <w:rsid w:val="00073E64"/>
    <w:rPr>
      <w:rFonts w:ascii="Helvetica Neue" w:eastAsia="Arial Unicode MS" w:hAnsi="Helvetica Neue" w:cs="Arial Unicode MS"/>
      <w:color w:val="000000"/>
      <w:sz w:val="24"/>
      <w:szCs w:val="24"/>
      <w:bdr w:val="nil"/>
      <w:lang w:val="fr-FR" w:eastAsia="fr-FR"/>
    </w:rPr>
  </w:style>
  <w:style w:type="paragraph" w:customStyle="1" w:styleId="CorpsA">
    <w:name w:val="Corps A"/>
    <w:rsid w:val="00073E6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munication@pacc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accor.com/" TargetMode="External"/><Relationship Id="rId10" Type="http://schemas.openxmlformats.org/officeDocument/2006/relationships/hyperlink" Target="https://www.digimarc.com/about/news-events/press-releases/2020/09/08/digimarc-at-center-of-pan-european-development-of-digital-watermarking-for-improved-plastic-sortation-and-recycling" TargetMode="External"/><Relationship Id="rId4" Type="http://schemas.openxmlformats.org/officeDocument/2006/relationships/settings" Target="settings.xml"/><Relationship Id="rId9" Type="http://schemas.openxmlformats.org/officeDocument/2006/relationships/hyperlink" Target="https://www.paccor.com/" TargetMode="External"/><Relationship Id="rId14" Type="http://schemas.openxmlformats.org/officeDocument/2006/relationships/hyperlink" Target="mailto:dj.vogt@digimarc.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3A76-E998-451D-BF46-F0C6C197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5207</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Malgorzata Andrjanczyk</dc:creator>
  <cp:lastModifiedBy>Galben, Gabriela</cp:lastModifiedBy>
  <cp:revision>29</cp:revision>
  <dcterms:created xsi:type="dcterms:W3CDTF">2020-10-28T12:01:00Z</dcterms:created>
  <dcterms:modified xsi:type="dcterms:W3CDTF">2021-03-25T13:07:00Z</dcterms:modified>
</cp:coreProperties>
</file>