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20BC9D3B" w:rsidR="00D657F0" w:rsidRPr="00E87498" w:rsidRDefault="00215E45"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1" locked="0" layoutInCell="1" allowOverlap="1" wp14:anchorId="608E9806" wp14:editId="5F0DE8C2">
            <wp:simplePos x="0" y="0"/>
            <wp:positionH relativeFrom="page">
              <wp:align>right</wp:align>
            </wp:positionH>
            <wp:positionV relativeFrom="paragraph">
              <wp:posOffset>-899795</wp:posOffset>
            </wp:positionV>
            <wp:extent cx="7553325" cy="4739586"/>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47395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7D34336F" w14:textId="77777777" w:rsidR="00D62DF8" w:rsidRDefault="00D62DF8">
      <w:pPr>
        <w:pStyle w:val="CorpsA"/>
        <w:rPr>
          <w:rFonts w:ascii="Barlow Semi Condensed" w:eastAsia="Segoe UI" w:hAnsi="Barlow Semi Condensed" w:cs="Segoe UI"/>
          <w:sz w:val="21"/>
          <w:szCs w:val="21"/>
        </w:rPr>
      </w:pPr>
    </w:p>
    <w:p w14:paraId="3F072670" w14:textId="77777777" w:rsidR="00D62DF8" w:rsidRDefault="00D62DF8">
      <w:pPr>
        <w:pStyle w:val="CorpsA"/>
        <w:rPr>
          <w:rFonts w:ascii="Barlow Semi Condensed" w:eastAsia="Segoe UI" w:hAnsi="Barlow Semi Condensed" w:cs="Segoe UI"/>
          <w:sz w:val="21"/>
          <w:szCs w:val="21"/>
        </w:rPr>
      </w:pPr>
    </w:p>
    <w:p w14:paraId="7956944E" w14:textId="77777777" w:rsidR="00D62DF8" w:rsidRDefault="00D62DF8">
      <w:pPr>
        <w:pStyle w:val="CorpsA"/>
        <w:rPr>
          <w:rFonts w:ascii="Barlow Semi Condensed" w:eastAsia="Segoe UI" w:hAnsi="Barlow Semi Condensed" w:cs="Segoe UI"/>
          <w:sz w:val="21"/>
          <w:szCs w:val="21"/>
        </w:rPr>
      </w:pPr>
    </w:p>
    <w:p w14:paraId="39804391" w14:textId="77777777" w:rsidR="00D62DF8" w:rsidRDefault="00D62DF8">
      <w:pPr>
        <w:pStyle w:val="CorpsA"/>
        <w:rPr>
          <w:rFonts w:ascii="Barlow Semi Condensed" w:eastAsia="Segoe UI" w:hAnsi="Barlow Semi Condensed" w:cs="Segoe UI"/>
          <w:sz w:val="21"/>
          <w:szCs w:val="21"/>
        </w:rPr>
      </w:pPr>
    </w:p>
    <w:p w14:paraId="6CFF16AF" w14:textId="77777777" w:rsidR="00D62DF8" w:rsidRDefault="00D62DF8">
      <w:pPr>
        <w:pStyle w:val="CorpsA"/>
        <w:rPr>
          <w:rFonts w:ascii="Barlow Semi Condensed" w:eastAsia="Segoe UI" w:hAnsi="Barlow Semi Condensed" w:cs="Segoe UI"/>
          <w:sz w:val="21"/>
          <w:szCs w:val="21"/>
        </w:rPr>
      </w:pPr>
    </w:p>
    <w:p w14:paraId="713E1C0F" w14:textId="77777777" w:rsidR="0084760C" w:rsidRDefault="0084760C">
      <w:pPr>
        <w:pStyle w:val="CorpsA"/>
        <w:rPr>
          <w:rFonts w:ascii="Barlow Semi Condensed" w:eastAsia="Segoe UI" w:hAnsi="Barlow Semi Condensed" w:cs="Segoe UI"/>
          <w:sz w:val="21"/>
          <w:szCs w:val="21"/>
        </w:rPr>
      </w:pPr>
    </w:p>
    <w:p w14:paraId="71AD7F10" w14:textId="695EB477" w:rsidR="00A45720" w:rsidRPr="00E87498" w:rsidRDefault="0008195A">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April 3rd</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00D62DF8">
        <w:rPr>
          <w:rFonts w:ascii="Barlow Semi Condensed" w:eastAsia="Segoe UI" w:hAnsi="Barlow Semi Condensed" w:cs="Segoe UI"/>
          <w:sz w:val="21"/>
          <w:szCs w:val="21"/>
        </w:rPr>
        <w:t>0</w:t>
      </w:r>
    </w:p>
    <w:p w14:paraId="27F08B57" w14:textId="0438D11D" w:rsidR="00A45720" w:rsidRPr="00E87498" w:rsidRDefault="00A45720">
      <w:pPr>
        <w:pStyle w:val="CorpsA"/>
        <w:rPr>
          <w:rFonts w:ascii="Barlow Semi Condensed" w:eastAsia="Segoe UI" w:hAnsi="Barlow Semi Condensed" w:cs="Segoe UI"/>
          <w:sz w:val="21"/>
          <w:szCs w:val="21"/>
        </w:rPr>
      </w:pPr>
    </w:p>
    <w:p w14:paraId="521E4C44" w14:textId="645397B8" w:rsidR="00A45720" w:rsidRPr="00760C2E" w:rsidRDefault="0008195A" w:rsidP="00853BA6">
      <w:pPr>
        <w:pStyle w:val="CorpsA"/>
        <w:spacing w:line="480" w:lineRule="exact"/>
        <w:rPr>
          <w:rFonts w:ascii="Poppins Regular" w:eastAsia="Segoe UI" w:hAnsi="Poppins Regular" w:cs="Poppins"/>
          <w:color w:val="EA4F06"/>
          <w:spacing w:val="20"/>
          <w:sz w:val="44"/>
          <w:szCs w:val="44"/>
          <w:u w:color="EA4F06"/>
          <w:lang w:val="en-GB"/>
        </w:rPr>
      </w:pPr>
      <w:r w:rsidRPr="00760C2E">
        <w:rPr>
          <w:rFonts w:ascii="Poppins Regular" w:eastAsia="Segoe UI" w:hAnsi="Poppins Regular" w:cs="Poppins"/>
          <w:color w:val="EA4F06"/>
          <w:spacing w:val="20"/>
          <w:sz w:val="44"/>
          <w:szCs w:val="44"/>
          <w:u w:color="EA4F06"/>
        </w:rPr>
        <w:t>GETTING RID OF PLASTIC PACKING IS NOT A SOLUTION</w:t>
      </w:r>
    </w:p>
    <w:p w14:paraId="6F60A75D" w14:textId="04E68DE4" w:rsidR="00A45720" w:rsidRPr="00E87498" w:rsidRDefault="00A45720">
      <w:pPr>
        <w:pStyle w:val="CorpsA"/>
        <w:jc w:val="both"/>
        <w:rPr>
          <w:rFonts w:ascii="Barlow Semi Condensed" w:hAnsi="Barlow Semi Condensed"/>
          <w:i/>
          <w:iCs/>
          <w:sz w:val="21"/>
          <w:szCs w:val="21"/>
        </w:rPr>
      </w:pPr>
    </w:p>
    <w:p w14:paraId="70A80802" w14:textId="77777777" w:rsidR="00027824" w:rsidRPr="005D4624" w:rsidRDefault="003567E1" w:rsidP="00027824">
      <w:pPr>
        <w:pStyle w:val="CorpsA"/>
        <w:spacing w:line="260" w:lineRule="exact"/>
        <w:jc w:val="both"/>
        <w:rPr>
          <w:rFonts w:ascii="Barlow Semi Condensed SemiBold" w:eastAsia="Segoe UI" w:hAnsi="Barlow Semi Condensed SemiBold" w:cs="Segoe UI"/>
          <w:i/>
          <w:iCs/>
          <w:sz w:val="22"/>
          <w:szCs w:val="22"/>
          <w:lang w:val="en-GB"/>
        </w:rPr>
      </w:pPr>
      <w:r w:rsidRPr="005D4624">
        <w:rPr>
          <w:rFonts w:ascii="Barlow Semi Condensed SemiBold" w:eastAsia="Segoe UI" w:hAnsi="Barlow Semi Condensed SemiBold" w:cs="Segoe UI"/>
          <w:i/>
          <w:iCs/>
          <w:sz w:val="22"/>
          <w:szCs w:val="22"/>
          <w:lang w:val="en-GB"/>
        </w:rPr>
        <w:br/>
      </w:r>
      <w:r w:rsidR="00027824" w:rsidRPr="005D4624">
        <w:rPr>
          <w:rFonts w:ascii="Barlow Semi Condensed SemiBold" w:eastAsia="Segoe UI" w:hAnsi="Barlow Semi Condensed SemiBold" w:cs="Segoe UI"/>
          <w:i/>
          <w:iCs/>
          <w:sz w:val="22"/>
          <w:szCs w:val="22"/>
          <w:lang w:val="en-GB"/>
        </w:rPr>
        <w:t xml:space="preserve">At this year’s </w:t>
      </w:r>
      <w:proofErr w:type="spellStart"/>
      <w:r w:rsidR="00027824" w:rsidRPr="005D4624">
        <w:rPr>
          <w:rFonts w:ascii="Barlow Semi Condensed SemiBold" w:eastAsia="Segoe UI" w:hAnsi="Barlow Semi Condensed SemiBold" w:cs="Segoe UI"/>
          <w:i/>
          <w:iCs/>
          <w:sz w:val="22"/>
          <w:szCs w:val="22"/>
          <w:lang w:val="en-GB"/>
        </w:rPr>
        <w:t>Petcore</w:t>
      </w:r>
      <w:proofErr w:type="spellEnd"/>
      <w:r w:rsidR="00027824" w:rsidRPr="005D4624">
        <w:rPr>
          <w:rFonts w:ascii="Barlow Semi Condensed SemiBold" w:eastAsia="Segoe UI" w:hAnsi="Barlow Semi Condensed SemiBold" w:cs="Segoe UI"/>
          <w:i/>
          <w:iCs/>
          <w:sz w:val="22"/>
          <w:szCs w:val="22"/>
          <w:lang w:val="en-GB"/>
        </w:rPr>
        <w:t xml:space="preserve"> Europe Annual Conference in Brussels, Belgium, Mr. Nicolas Lorenz, PACCOR’s Chief Commercial Officer, during his speech presented how a new approach, including deployment of new technologies, cooperation within the industry and building direct communication channels with end-customers, will help to tackle the challenge and shift the approach to the plastic sector.</w:t>
      </w:r>
    </w:p>
    <w:p w14:paraId="7948293D" w14:textId="77777777" w:rsidR="00027824" w:rsidRPr="00027824" w:rsidRDefault="00027824" w:rsidP="00027824">
      <w:pPr>
        <w:pStyle w:val="CorpsA"/>
        <w:spacing w:line="260" w:lineRule="exact"/>
        <w:jc w:val="both"/>
        <w:rPr>
          <w:rFonts w:ascii="Barlow Semi Condensed" w:eastAsia="Segoe UI" w:hAnsi="Barlow Semi Condensed" w:cs="Segoe UI"/>
          <w:sz w:val="22"/>
          <w:szCs w:val="22"/>
          <w:lang w:val="en-GB"/>
        </w:rPr>
      </w:pPr>
    </w:p>
    <w:p w14:paraId="6062F462" w14:textId="77777777" w:rsidR="00027824" w:rsidRPr="000C1755" w:rsidRDefault="00027824" w:rsidP="000C1755">
      <w:pPr>
        <w:pStyle w:val="CorpsA"/>
        <w:spacing w:line="250" w:lineRule="exact"/>
        <w:jc w:val="both"/>
        <w:rPr>
          <w:rFonts w:ascii="Barlow Semi Condensed" w:eastAsia="Segoe UI" w:hAnsi="Barlow Semi Condensed" w:cs="Segoe UI"/>
          <w:sz w:val="21"/>
          <w:szCs w:val="21"/>
          <w:lang w:val="en-GB"/>
        </w:rPr>
      </w:pPr>
      <w:r w:rsidRPr="000C1755">
        <w:rPr>
          <w:rFonts w:ascii="Barlow Semi Condensed" w:eastAsia="Segoe UI" w:hAnsi="Barlow Semi Condensed" w:cs="Segoe UI"/>
          <w:sz w:val="21"/>
          <w:szCs w:val="21"/>
          <w:lang w:val="en-GB"/>
        </w:rPr>
        <w:t>Prohibiting or eliminating plastic packaging is not the right step for both environmental protection and the economy. Plastic packaging allows for better protection of food and human health. Without packaging of e.g. fruit and vegetables, tons of plastic could be saved every year, but at the same time, food waste will increase enormously because shelf-life can be extended substantially.</w:t>
      </w:r>
    </w:p>
    <w:p w14:paraId="4F462ABE" w14:textId="77777777" w:rsidR="00027824" w:rsidRPr="000C1755" w:rsidRDefault="00027824" w:rsidP="000C1755">
      <w:pPr>
        <w:pStyle w:val="CorpsA"/>
        <w:spacing w:line="250" w:lineRule="exact"/>
        <w:jc w:val="both"/>
        <w:rPr>
          <w:rFonts w:ascii="Barlow Semi Condensed" w:eastAsia="Segoe UI" w:hAnsi="Barlow Semi Condensed" w:cs="Segoe UI"/>
          <w:sz w:val="21"/>
          <w:szCs w:val="21"/>
          <w:lang w:val="en-GB"/>
        </w:rPr>
      </w:pPr>
    </w:p>
    <w:p w14:paraId="51E29E61" w14:textId="77777777" w:rsidR="00027824" w:rsidRPr="000C1755" w:rsidRDefault="00027824" w:rsidP="000C1755">
      <w:pPr>
        <w:pStyle w:val="CorpsA"/>
        <w:spacing w:line="250" w:lineRule="exact"/>
        <w:jc w:val="both"/>
        <w:rPr>
          <w:rFonts w:ascii="Barlow Semi Condensed" w:eastAsia="Segoe UI" w:hAnsi="Barlow Semi Condensed" w:cs="Segoe UI"/>
          <w:sz w:val="21"/>
          <w:szCs w:val="21"/>
          <w:lang w:val="en-GB"/>
        </w:rPr>
      </w:pPr>
      <w:r w:rsidRPr="000C1755">
        <w:rPr>
          <w:rFonts w:ascii="Barlow Semi Condensed" w:eastAsia="Segoe UI" w:hAnsi="Barlow Semi Condensed" w:cs="Segoe UI"/>
          <w:sz w:val="21"/>
          <w:szCs w:val="21"/>
          <w:lang w:val="en-GB"/>
        </w:rPr>
        <w:t xml:space="preserve">Mr. Lorenz presented how new technologies can change the current status quo in the plastic packing industry. Digital watermarks are amongst the technologies which allows to take advantage of closed loop or circular solutions, and as such reduce the amount of disposable plastic. PACCOR’s partnership with </w:t>
      </w:r>
      <w:proofErr w:type="spellStart"/>
      <w:r w:rsidRPr="000C1755">
        <w:rPr>
          <w:rFonts w:ascii="Barlow Semi Condensed" w:eastAsia="Segoe UI" w:hAnsi="Barlow Semi Condensed" w:cs="Segoe UI"/>
          <w:sz w:val="21"/>
          <w:szCs w:val="21"/>
          <w:lang w:val="en-GB"/>
        </w:rPr>
        <w:t>Digimarc</w:t>
      </w:r>
      <w:proofErr w:type="spellEnd"/>
      <w:r w:rsidRPr="000C1755">
        <w:rPr>
          <w:rFonts w:ascii="Barlow Semi Condensed" w:eastAsia="Segoe UI" w:hAnsi="Barlow Semi Condensed" w:cs="Segoe UI"/>
          <w:sz w:val="21"/>
          <w:szCs w:val="21"/>
          <w:lang w:val="en-GB"/>
        </w:rPr>
        <w:t xml:space="preserve"> towards the application of digital watermarks in plastic food packaging is a perfect example of how to improve the sorting of used plastic products up to 100%, </w:t>
      </w:r>
      <w:proofErr w:type="spellStart"/>
      <w:r w:rsidRPr="000C1755">
        <w:rPr>
          <w:rFonts w:ascii="Barlow Semi Condensed" w:eastAsia="Segoe UI" w:hAnsi="Barlow Semi Condensed" w:cs="Segoe UI"/>
          <w:sz w:val="21"/>
          <w:szCs w:val="21"/>
          <w:lang w:val="en-GB"/>
        </w:rPr>
        <w:t>e.g</w:t>
      </w:r>
      <w:proofErr w:type="spellEnd"/>
      <w:r w:rsidRPr="000C1755">
        <w:rPr>
          <w:rFonts w:ascii="Barlow Semi Condensed" w:eastAsia="Segoe UI" w:hAnsi="Barlow Semi Condensed" w:cs="Segoe UI"/>
          <w:sz w:val="21"/>
          <w:szCs w:val="21"/>
          <w:lang w:val="en-GB"/>
        </w:rPr>
        <w:t xml:space="preserve"> for PET trays.</w:t>
      </w:r>
    </w:p>
    <w:p w14:paraId="7DE2C387" w14:textId="77777777" w:rsidR="00027824" w:rsidRPr="000C1755" w:rsidRDefault="00027824" w:rsidP="000C1755">
      <w:pPr>
        <w:pStyle w:val="CorpsA"/>
        <w:spacing w:line="250" w:lineRule="exact"/>
        <w:jc w:val="both"/>
        <w:rPr>
          <w:rFonts w:ascii="Barlow Semi Condensed" w:eastAsia="Segoe UI" w:hAnsi="Barlow Semi Condensed" w:cs="Segoe UI"/>
          <w:sz w:val="21"/>
          <w:szCs w:val="21"/>
          <w:lang w:val="en-GB"/>
        </w:rPr>
      </w:pPr>
      <w:r w:rsidRPr="000C1755">
        <w:rPr>
          <w:rFonts w:ascii="Barlow Semi Condensed" w:eastAsia="Segoe UI" w:hAnsi="Barlow Semi Condensed" w:cs="Segoe UI"/>
          <w:sz w:val="21"/>
          <w:szCs w:val="21"/>
          <w:lang w:val="en-GB"/>
        </w:rPr>
        <w:t xml:space="preserve">By integrating a subtle barcode into a plastic </w:t>
      </w:r>
      <w:proofErr w:type="spellStart"/>
      <w:r w:rsidRPr="000C1755">
        <w:rPr>
          <w:rFonts w:ascii="Barlow Semi Condensed" w:eastAsia="Segoe UI" w:hAnsi="Barlow Semi Condensed" w:cs="Segoe UI"/>
          <w:sz w:val="21"/>
          <w:szCs w:val="21"/>
          <w:lang w:val="en-GB"/>
        </w:rPr>
        <w:t>mold</w:t>
      </w:r>
      <w:proofErr w:type="spellEnd"/>
      <w:r w:rsidRPr="000C1755">
        <w:rPr>
          <w:rFonts w:ascii="Barlow Semi Condensed" w:eastAsia="Segoe UI" w:hAnsi="Barlow Semi Condensed" w:cs="Segoe UI"/>
          <w:sz w:val="21"/>
          <w:szCs w:val="21"/>
          <w:lang w:val="en-GB"/>
        </w:rPr>
        <w:t>, every single plastic product produced out of such</w:t>
      </w:r>
    </w:p>
    <w:p w14:paraId="7F741F81" w14:textId="77777777" w:rsidR="00027824" w:rsidRPr="000C1755" w:rsidRDefault="00027824" w:rsidP="000C1755">
      <w:pPr>
        <w:pStyle w:val="CorpsA"/>
        <w:spacing w:line="250" w:lineRule="exact"/>
        <w:jc w:val="both"/>
        <w:rPr>
          <w:rFonts w:ascii="Barlow Semi Condensed" w:eastAsia="Segoe UI" w:hAnsi="Barlow Semi Condensed" w:cs="Segoe UI"/>
          <w:sz w:val="21"/>
          <w:szCs w:val="21"/>
          <w:lang w:val="en-GB"/>
        </w:rPr>
      </w:pPr>
      <w:r w:rsidRPr="000C1755">
        <w:rPr>
          <w:rFonts w:ascii="Barlow Semi Condensed" w:eastAsia="Segoe UI" w:hAnsi="Barlow Semi Condensed" w:cs="Segoe UI"/>
          <w:sz w:val="21"/>
          <w:szCs w:val="21"/>
          <w:lang w:val="en-GB"/>
        </w:rPr>
        <w:t xml:space="preserve">a </w:t>
      </w:r>
      <w:proofErr w:type="spellStart"/>
      <w:r w:rsidRPr="000C1755">
        <w:rPr>
          <w:rFonts w:ascii="Barlow Semi Condensed" w:eastAsia="Segoe UI" w:hAnsi="Barlow Semi Condensed" w:cs="Segoe UI"/>
          <w:sz w:val="21"/>
          <w:szCs w:val="21"/>
          <w:lang w:val="en-GB"/>
        </w:rPr>
        <w:t>mold</w:t>
      </w:r>
      <w:proofErr w:type="spellEnd"/>
      <w:r w:rsidRPr="000C1755">
        <w:rPr>
          <w:rFonts w:ascii="Barlow Semi Condensed" w:eastAsia="Segoe UI" w:hAnsi="Barlow Semi Condensed" w:cs="Segoe UI"/>
          <w:sz w:val="21"/>
          <w:szCs w:val="21"/>
          <w:lang w:val="en-GB"/>
        </w:rPr>
        <w:t xml:space="preserve"> carries a “digital recycling passport.” The barcode also allows for the possibility to detect opaque, carbon-black, and other difficult-to-recycle objects, increasing both the quantity and quality of </w:t>
      </w:r>
      <w:proofErr w:type="spellStart"/>
      <w:r w:rsidRPr="000C1755">
        <w:rPr>
          <w:rFonts w:ascii="Barlow Semi Condensed" w:eastAsia="Segoe UI" w:hAnsi="Barlow Semi Condensed" w:cs="Segoe UI"/>
          <w:sz w:val="21"/>
          <w:szCs w:val="21"/>
          <w:lang w:val="en-GB"/>
        </w:rPr>
        <w:t>recyclates</w:t>
      </w:r>
      <w:proofErr w:type="spellEnd"/>
      <w:r w:rsidRPr="000C1755">
        <w:rPr>
          <w:rFonts w:ascii="Barlow Semi Condensed" w:eastAsia="Segoe UI" w:hAnsi="Barlow Semi Condensed" w:cs="Segoe UI"/>
          <w:sz w:val="21"/>
          <w:szCs w:val="21"/>
          <w:lang w:val="en-GB"/>
        </w:rPr>
        <w:t xml:space="preserve"> needed to meet regulatory requirements and corporate pledges.</w:t>
      </w:r>
    </w:p>
    <w:p w14:paraId="24E995AB" w14:textId="77777777" w:rsidR="00027824" w:rsidRPr="000C1755" w:rsidRDefault="00027824" w:rsidP="000C1755">
      <w:pPr>
        <w:pStyle w:val="CorpsA"/>
        <w:spacing w:line="250" w:lineRule="exact"/>
        <w:jc w:val="both"/>
        <w:rPr>
          <w:rFonts w:ascii="Barlow Semi Condensed" w:eastAsia="Segoe UI" w:hAnsi="Barlow Semi Condensed" w:cs="Segoe UI"/>
          <w:sz w:val="21"/>
          <w:szCs w:val="21"/>
          <w:lang w:val="en-GB"/>
        </w:rPr>
      </w:pPr>
    </w:p>
    <w:p w14:paraId="3D319BCF" w14:textId="301F9A10" w:rsidR="00DF1F49" w:rsidRPr="000C1755" w:rsidRDefault="00027824" w:rsidP="000C1755">
      <w:pPr>
        <w:pStyle w:val="CorpsA"/>
        <w:spacing w:line="250" w:lineRule="exact"/>
        <w:jc w:val="both"/>
        <w:rPr>
          <w:rFonts w:ascii="Barlow Semi Condensed" w:eastAsia="Segoe UI" w:hAnsi="Barlow Semi Condensed" w:cs="Segoe UI"/>
          <w:sz w:val="21"/>
          <w:szCs w:val="21"/>
          <w:lang w:val="en-GB"/>
        </w:rPr>
      </w:pPr>
      <w:r w:rsidRPr="000C1755">
        <w:rPr>
          <w:rFonts w:ascii="Barlow Semi Condensed" w:eastAsia="Segoe UI" w:hAnsi="Barlow Semi Condensed" w:cs="Segoe UI"/>
          <w:sz w:val="21"/>
          <w:szCs w:val="21"/>
          <w:lang w:val="en-GB"/>
        </w:rPr>
        <w:t xml:space="preserve">PACCOR’s CCO also encouraged industry players to work together and establish new communication channels, direct ones, with end-consumers using new technologies and social media for immediate interaction. As a result, </w:t>
      </w:r>
      <w:r w:rsidRPr="000C1755">
        <w:rPr>
          <w:rFonts w:ascii="Barlow Semi Condensed" w:eastAsia="Segoe UI" w:hAnsi="Barlow Semi Condensed" w:cs="Segoe UI"/>
          <w:sz w:val="21"/>
          <w:szCs w:val="21"/>
          <w:lang w:val="en-GB"/>
        </w:rPr>
        <w:lastRenderedPageBreak/>
        <w:t xml:space="preserve">plastic packaging manufacturers can fully explain, accurately </w:t>
      </w:r>
      <w:proofErr w:type="gramStart"/>
      <w:r w:rsidRPr="000C1755">
        <w:rPr>
          <w:rFonts w:ascii="Barlow Semi Condensed" w:eastAsia="Segoe UI" w:hAnsi="Barlow Semi Condensed" w:cs="Segoe UI"/>
          <w:sz w:val="21"/>
          <w:szCs w:val="21"/>
          <w:lang w:val="en-GB"/>
        </w:rPr>
        <w:t>present</w:t>
      </w:r>
      <w:proofErr w:type="gramEnd"/>
      <w:r w:rsidRPr="000C1755">
        <w:rPr>
          <w:rFonts w:ascii="Barlow Semi Condensed" w:eastAsia="Segoe UI" w:hAnsi="Barlow Semi Condensed" w:cs="Segoe UI"/>
          <w:sz w:val="21"/>
          <w:szCs w:val="21"/>
          <w:lang w:val="en-GB"/>
        </w:rPr>
        <w:t xml:space="preserve"> and disclose the role of plastic in the entire supply chain – from producers to final consumers. He also added that an active consumer can continue to contribute in key areas of digitization, marketing, and communication.</w:t>
      </w:r>
    </w:p>
    <w:p w14:paraId="4D070C7A" w14:textId="77777777" w:rsidR="00DF1F49" w:rsidRPr="009F0AA5" w:rsidRDefault="00DF1F49" w:rsidP="00AD4273">
      <w:pPr>
        <w:pStyle w:val="CorpsA"/>
        <w:spacing w:line="260" w:lineRule="exact"/>
        <w:jc w:val="both"/>
        <w:rPr>
          <w:rFonts w:ascii="Barlow Semi Condensed" w:eastAsia="Segoe UI" w:hAnsi="Barlow Semi Condensed" w:cs="Segoe UI"/>
          <w:sz w:val="22"/>
          <w:szCs w:val="22"/>
          <w:lang w:val="en-GB"/>
        </w:rPr>
      </w:pPr>
    </w:p>
    <w:p w14:paraId="3458DB33" w14:textId="2276891A" w:rsidR="00AD4273" w:rsidRDefault="00AD4273" w:rsidP="00AD4273">
      <w:pPr>
        <w:pStyle w:val="CorpsA"/>
        <w:spacing w:line="260" w:lineRule="exact"/>
        <w:jc w:val="both"/>
        <w:rPr>
          <w:rFonts w:ascii="Barlow Semi Condensed" w:eastAsia="Segoe UI" w:hAnsi="Barlow Semi Condensed" w:cs="Segoe UI"/>
          <w:sz w:val="18"/>
          <w:szCs w:val="18"/>
        </w:rPr>
      </w:pPr>
    </w:p>
    <w:p w14:paraId="62775B19" w14:textId="77777777" w:rsidR="00DF1F49" w:rsidRPr="00AD4273" w:rsidRDefault="00DF1F49" w:rsidP="00AD4273">
      <w:pPr>
        <w:pStyle w:val="CorpsA"/>
        <w:spacing w:line="260" w:lineRule="exact"/>
        <w:jc w:val="both"/>
        <w:rPr>
          <w:rFonts w:ascii="Barlow Semi Condensed" w:eastAsia="Segoe UI" w:hAnsi="Barlow Semi Condensed" w:cs="Segoe UI"/>
          <w:sz w:val="18"/>
          <w:szCs w:val="18"/>
        </w:rPr>
      </w:pPr>
    </w:p>
    <w:p w14:paraId="5BDBB3E4" w14:textId="3D614E1D" w:rsidR="00EF1BD1" w:rsidRPr="00FA37A8" w:rsidRDefault="00EF1BD1" w:rsidP="00EF1BD1">
      <w:pPr>
        <w:autoSpaceDE w:val="0"/>
        <w:autoSpaceDN w:val="0"/>
        <w:adjustRightInd w:val="0"/>
        <w:rPr>
          <w:rFonts w:ascii="Poppins Regular" w:hAnsi="Poppins Regular" w:cs="Poppins"/>
          <w:color w:val="E04512"/>
          <w:sz w:val="44"/>
          <w:szCs w:val="44"/>
        </w:rPr>
      </w:pPr>
      <w:r w:rsidRPr="00FA37A8">
        <w:rPr>
          <w:rFonts w:ascii="Poppins Regular" w:hAnsi="Poppins Regular" w:cs="Poppins"/>
          <w:color w:val="E04512"/>
          <w:sz w:val="44"/>
          <w:szCs w:val="44"/>
        </w:rPr>
        <w:t>ABOUT PACCOR</w:t>
      </w:r>
    </w:p>
    <w:p w14:paraId="61DC21FC" w14:textId="77777777" w:rsidR="00FA37A8" w:rsidRDefault="00EF1BD1" w:rsidP="008E08E4">
      <w:pPr>
        <w:jc w:val="both"/>
        <w:rPr>
          <w:rFonts w:ascii="Barlow Semi Condensed" w:hAnsi="Barlow Semi Condensed" w:cs="Segoe UI"/>
          <w:sz w:val="21"/>
          <w:szCs w:val="21"/>
          <w:lang w:val="en-GB"/>
        </w:rPr>
      </w:pPr>
      <w:r w:rsidRPr="000C1755">
        <w:rPr>
          <w:rFonts w:ascii="Barlow Semi Condensed" w:hAnsi="Barlow Semi Condensed" w:cs="Segoe UI"/>
          <w:sz w:val="21"/>
          <w:szCs w:val="21"/>
          <w:lang w:val="en-GB"/>
        </w:rPr>
        <w:t xml:space="preserve">At PACCOR we create innovative and sustainable packaging solutions for the consumer, </w:t>
      </w:r>
      <w:proofErr w:type="gramStart"/>
      <w:r w:rsidRPr="000C1755">
        <w:rPr>
          <w:rFonts w:ascii="Barlow Semi Condensed" w:hAnsi="Barlow Semi Condensed" w:cs="Segoe UI"/>
          <w:sz w:val="21"/>
          <w:szCs w:val="21"/>
          <w:lang w:val="en-GB"/>
        </w:rPr>
        <w:t>food</w:t>
      </w:r>
      <w:proofErr w:type="gramEnd"/>
      <w:r w:rsidRPr="000C1755">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Pr="000C1755">
        <w:rPr>
          <w:rFonts w:ascii="Barlow Semi Condensed" w:hAnsi="Barlow Semi Condensed" w:cs="Segoe UI"/>
          <w:sz w:val="21"/>
          <w:szCs w:val="21"/>
          <w:lang w:val="en-GB"/>
        </w:rPr>
        <w:t>products</w:t>
      </w:r>
      <w:proofErr w:type="gramEnd"/>
      <w:r w:rsidRPr="000C1755">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7BF0B7C0" w14:textId="77777777" w:rsidR="00FA37A8" w:rsidRDefault="00FA37A8" w:rsidP="008E08E4">
      <w:pPr>
        <w:jc w:val="both"/>
        <w:rPr>
          <w:rFonts w:ascii="Barlow Semi Condensed" w:hAnsi="Barlow Semi Condensed" w:cs="Segoe UI"/>
          <w:sz w:val="21"/>
          <w:szCs w:val="21"/>
          <w:lang w:val="en-GB"/>
        </w:rPr>
      </w:pPr>
    </w:p>
    <w:p w14:paraId="5E4CBA4A" w14:textId="5510AE04" w:rsidR="008E08E4" w:rsidRPr="000C1755" w:rsidRDefault="00EF1BD1" w:rsidP="008E08E4">
      <w:pPr>
        <w:jc w:val="both"/>
        <w:rPr>
          <w:rStyle w:val="Hyperlink"/>
          <w:rFonts w:ascii="Barlow Semi Condensed" w:hAnsi="Barlow Semi Condensed" w:cs="Segoe UI"/>
          <w:sz w:val="21"/>
          <w:szCs w:val="21"/>
          <w:lang w:val="en-GB"/>
        </w:rPr>
      </w:pPr>
      <w:r w:rsidRPr="000C1755">
        <w:rPr>
          <w:rFonts w:ascii="Barlow Semi Condensed" w:hAnsi="Barlow Semi Condensed" w:cs="Segoe UI"/>
          <w:sz w:val="21"/>
          <w:szCs w:val="21"/>
          <w:lang w:val="en-GB"/>
        </w:rPr>
        <w:t xml:space="preserve">More: </w:t>
      </w:r>
      <w:hyperlink r:id="rId9" w:history="1">
        <w:r w:rsidR="008E08E4" w:rsidRPr="000C1755">
          <w:rPr>
            <w:rStyle w:val="Hyperlink"/>
            <w:rFonts w:ascii="Barlow Semi Condensed" w:hAnsi="Barlow Semi Condensed" w:cs="Segoe UI"/>
            <w:sz w:val="21"/>
            <w:szCs w:val="21"/>
            <w:lang w:val="en-GB"/>
          </w:rPr>
          <w:t>https://www.paccor.com/</w:t>
        </w:r>
      </w:hyperlink>
    </w:p>
    <w:p w14:paraId="2830417A" w14:textId="66BEEF13" w:rsidR="008E08E4" w:rsidRPr="00E70026" w:rsidRDefault="008E08E4" w:rsidP="00066F38">
      <w:pPr>
        <w:rPr>
          <w:rFonts w:ascii="Barlow Semi Condensed" w:eastAsia="Arial" w:hAnsi="Barlow Semi Condensed" w:cs="Arial"/>
          <w:color w:val="000000"/>
          <w:sz w:val="18"/>
          <w:szCs w:val="18"/>
        </w:rPr>
      </w:pPr>
    </w:p>
    <w:sectPr w:rsidR="008E08E4" w:rsidRPr="00E70026" w:rsidSect="00AD4273">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E4B70" w14:textId="77777777" w:rsidR="002B2B6D" w:rsidRDefault="002B2B6D">
      <w:r>
        <w:separator/>
      </w:r>
    </w:p>
  </w:endnote>
  <w:endnote w:type="continuationSeparator" w:id="0">
    <w:p w14:paraId="436A0D44" w14:textId="77777777" w:rsidR="002B2B6D" w:rsidRDefault="002B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F5AC4" w14:textId="77777777" w:rsidR="002B2B6D" w:rsidRDefault="002B2B6D">
      <w:r>
        <w:separator/>
      </w:r>
    </w:p>
  </w:footnote>
  <w:footnote w:type="continuationSeparator" w:id="0">
    <w:p w14:paraId="597D14CD" w14:textId="77777777" w:rsidR="002B2B6D" w:rsidRDefault="002B2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27824"/>
    <w:rsid w:val="00041ACE"/>
    <w:rsid w:val="000551EF"/>
    <w:rsid w:val="00066D55"/>
    <w:rsid w:val="00066F38"/>
    <w:rsid w:val="00072D65"/>
    <w:rsid w:val="00080D6E"/>
    <w:rsid w:val="0008195A"/>
    <w:rsid w:val="000B13A6"/>
    <w:rsid w:val="000B5387"/>
    <w:rsid w:val="000C15CA"/>
    <w:rsid w:val="000C1755"/>
    <w:rsid w:val="000C5DC2"/>
    <w:rsid w:val="000E6CE8"/>
    <w:rsid w:val="000F176D"/>
    <w:rsid w:val="000F6A13"/>
    <w:rsid w:val="000F6C97"/>
    <w:rsid w:val="00100A0F"/>
    <w:rsid w:val="001020D0"/>
    <w:rsid w:val="00116312"/>
    <w:rsid w:val="00123DFF"/>
    <w:rsid w:val="0017088A"/>
    <w:rsid w:val="0017647C"/>
    <w:rsid w:val="0019780A"/>
    <w:rsid w:val="001B06C6"/>
    <w:rsid w:val="001C5ECD"/>
    <w:rsid w:val="001D2AEF"/>
    <w:rsid w:val="001E0CD7"/>
    <w:rsid w:val="001E19CE"/>
    <w:rsid w:val="001E517C"/>
    <w:rsid w:val="001E5539"/>
    <w:rsid w:val="001F332D"/>
    <w:rsid w:val="0020036B"/>
    <w:rsid w:val="00212698"/>
    <w:rsid w:val="00215E45"/>
    <w:rsid w:val="00223914"/>
    <w:rsid w:val="002272E6"/>
    <w:rsid w:val="00263FC2"/>
    <w:rsid w:val="00266EC8"/>
    <w:rsid w:val="00276AF2"/>
    <w:rsid w:val="00284E94"/>
    <w:rsid w:val="002A0AD9"/>
    <w:rsid w:val="002A37C9"/>
    <w:rsid w:val="002B2B6D"/>
    <w:rsid w:val="002C1ADC"/>
    <w:rsid w:val="002C7167"/>
    <w:rsid w:val="002D0A0D"/>
    <w:rsid w:val="00304360"/>
    <w:rsid w:val="00317E1F"/>
    <w:rsid w:val="0032398E"/>
    <w:rsid w:val="00325722"/>
    <w:rsid w:val="00332E1C"/>
    <w:rsid w:val="003347BB"/>
    <w:rsid w:val="00334F10"/>
    <w:rsid w:val="0035598C"/>
    <w:rsid w:val="003567E1"/>
    <w:rsid w:val="00360490"/>
    <w:rsid w:val="003662B1"/>
    <w:rsid w:val="00371192"/>
    <w:rsid w:val="003A467A"/>
    <w:rsid w:val="003B0842"/>
    <w:rsid w:val="003C671A"/>
    <w:rsid w:val="003E212F"/>
    <w:rsid w:val="003F0CCC"/>
    <w:rsid w:val="00414622"/>
    <w:rsid w:val="0046279A"/>
    <w:rsid w:val="00467BB8"/>
    <w:rsid w:val="00470453"/>
    <w:rsid w:val="004C6E56"/>
    <w:rsid w:val="004E1AFD"/>
    <w:rsid w:val="004E5F0E"/>
    <w:rsid w:val="00506346"/>
    <w:rsid w:val="0051338B"/>
    <w:rsid w:val="00521F15"/>
    <w:rsid w:val="00552732"/>
    <w:rsid w:val="00563B03"/>
    <w:rsid w:val="005C518E"/>
    <w:rsid w:val="005D3229"/>
    <w:rsid w:val="005D4624"/>
    <w:rsid w:val="005D79AB"/>
    <w:rsid w:val="005E7182"/>
    <w:rsid w:val="00602EFF"/>
    <w:rsid w:val="006430DA"/>
    <w:rsid w:val="00645FB1"/>
    <w:rsid w:val="006674BF"/>
    <w:rsid w:val="00672823"/>
    <w:rsid w:val="006B094F"/>
    <w:rsid w:val="006B6005"/>
    <w:rsid w:val="006D074A"/>
    <w:rsid w:val="006D7FEF"/>
    <w:rsid w:val="006F3D56"/>
    <w:rsid w:val="006F7A0D"/>
    <w:rsid w:val="00706521"/>
    <w:rsid w:val="00712A48"/>
    <w:rsid w:val="00715BDE"/>
    <w:rsid w:val="0072068A"/>
    <w:rsid w:val="00723AEA"/>
    <w:rsid w:val="00730EDC"/>
    <w:rsid w:val="00756720"/>
    <w:rsid w:val="00760C2E"/>
    <w:rsid w:val="00766014"/>
    <w:rsid w:val="00766A3E"/>
    <w:rsid w:val="00777A63"/>
    <w:rsid w:val="00785FB9"/>
    <w:rsid w:val="007C4446"/>
    <w:rsid w:val="007C7F52"/>
    <w:rsid w:val="007D601F"/>
    <w:rsid w:val="007E201E"/>
    <w:rsid w:val="00815145"/>
    <w:rsid w:val="0084760C"/>
    <w:rsid w:val="00853BA6"/>
    <w:rsid w:val="00856CAD"/>
    <w:rsid w:val="008666A3"/>
    <w:rsid w:val="008704F4"/>
    <w:rsid w:val="00870BD4"/>
    <w:rsid w:val="00881275"/>
    <w:rsid w:val="0088158B"/>
    <w:rsid w:val="0088641C"/>
    <w:rsid w:val="00893450"/>
    <w:rsid w:val="008B3FF2"/>
    <w:rsid w:val="008D2017"/>
    <w:rsid w:val="008E08E4"/>
    <w:rsid w:val="00902170"/>
    <w:rsid w:val="00903997"/>
    <w:rsid w:val="009155AB"/>
    <w:rsid w:val="009238E9"/>
    <w:rsid w:val="009341EE"/>
    <w:rsid w:val="009348D2"/>
    <w:rsid w:val="00943DEC"/>
    <w:rsid w:val="009641A9"/>
    <w:rsid w:val="009A5E15"/>
    <w:rsid w:val="009B06D0"/>
    <w:rsid w:val="009C5B46"/>
    <w:rsid w:val="009C5DD3"/>
    <w:rsid w:val="009E0FC4"/>
    <w:rsid w:val="009F0AA5"/>
    <w:rsid w:val="009F787F"/>
    <w:rsid w:val="00A22252"/>
    <w:rsid w:val="00A224F0"/>
    <w:rsid w:val="00A45720"/>
    <w:rsid w:val="00A52F8F"/>
    <w:rsid w:val="00A60534"/>
    <w:rsid w:val="00A631CE"/>
    <w:rsid w:val="00A71DB0"/>
    <w:rsid w:val="00A84360"/>
    <w:rsid w:val="00A918C7"/>
    <w:rsid w:val="00A9692B"/>
    <w:rsid w:val="00AB3AE5"/>
    <w:rsid w:val="00AC05CA"/>
    <w:rsid w:val="00AD4273"/>
    <w:rsid w:val="00AF5E97"/>
    <w:rsid w:val="00B23B91"/>
    <w:rsid w:val="00B26658"/>
    <w:rsid w:val="00B426DA"/>
    <w:rsid w:val="00B44D3D"/>
    <w:rsid w:val="00B535C4"/>
    <w:rsid w:val="00B7281A"/>
    <w:rsid w:val="00B72F74"/>
    <w:rsid w:val="00BA6E16"/>
    <w:rsid w:val="00BD2AC8"/>
    <w:rsid w:val="00BD2FF9"/>
    <w:rsid w:val="00BD5AA9"/>
    <w:rsid w:val="00BE0AAB"/>
    <w:rsid w:val="00BE7A15"/>
    <w:rsid w:val="00C00C75"/>
    <w:rsid w:val="00C02427"/>
    <w:rsid w:val="00C13576"/>
    <w:rsid w:val="00C25936"/>
    <w:rsid w:val="00C25EE9"/>
    <w:rsid w:val="00C31EEE"/>
    <w:rsid w:val="00C40583"/>
    <w:rsid w:val="00C6090B"/>
    <w:rsid w:val="00C763E0"/>
    <w:rsid w:val="00C82847"/>
    <w:rsid w:val="00C86C58"/>
    <w:rsid w:val="00C97344"/>
    <w:rsid w:val="00CB2B06"/>
    <w:rsid w:val="00CC06B2"/>
    <w:rsid w:val="00CE32F3"/>
    <w:rsid w:val="00D01D74"/>
    <w:rsid w:val="00D02914"/>
    <w:rsid w:val="00D1208B"/>
    <w:rsid w:val="00D21673"/>
    <w:rsid w:val="00D2296D"/>
    <w:rsid w:val="00D25F75"/>
    <w:rsid w:val="00D377C7"/>
    <w:rsid w:val="00D52918"/>
    <w:rsid w:val="00D5712C"/>
    <w:rsid w:val="00D62DF8"/>
    <w:rsid w:val="00D657F0"/>
    <w:rsid w:val="00D66AE8"/>
    <w:rsid w:val="00D87EE6"/>
    <w:rsid w:val="00D91775"/>
    <w:rsid w:val="00DA591C"/>
    <w:rsid w:val="00DE2D03"/>
    <w:rsid w:val="00DF1F49"/>
    <w:rsid w:val="00DF425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D2B5A"/>
    <w:rsid w:val="00ED6DF7"/>
    <w:rsid w:val="00EF1BD1"/>
    <w:rsid w:val="00F03F70"/>
    <w:rsid w:val="00F11FF1"/>
    <w:rsid w:val="00F20D28"/>
    <w:rsid w:val="00F37B73"/>
    <w:rsid w:val="00F37DA7"/>
    <w:rsid w:val="00F62C73"/>
    <w:rsid w:val="00F76621"/>
    <w:rsid w:val="00FA3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49195">
      <w:bodyDiv w:val="1"/>
      <w:marLeft w:val="0"/>
      <w:marRight w:val="0"/>
      <w:marTop w:val="0"/>
      <w:marBottom w:val="0"/>
      <w:divBdr>
        <w:top w:val="none" w:sz="0" w:space="0" w:color="auto"/>
        <w:left w:val="none" w:sz="0" w:space="0" w:color="auto"/>
        <w:bottom w:val="none" w:sz="0" w:space="0" w:color="auto"/>
        <w:right w:val="none" w:sz="0" w:space="0" w:color="auto"/>
      </w:divBdr>
    </w:div>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899053579">
      <w:bodyDiv w:val="1"/>
      <w:marLeft w:val="0"/>
      <w:marRight w:val="0"/>
      <w:marTop w:val="0"/>
      <w:marBottom w:val="0"/>
      <w:divBdr>
        <w:top w:val="none" w:sz="0" w:space="0" w:color="auto"/>
        <w:left w:val="none" w:sz="0" w:space="0" w:color="auto"/>
        <w:bottom w:val="none" w:sz="0" w:space="0" w:color="auto"/>
        <w:right w:val="none" w:sz="0" w:space="0" w:color="auto"/>
      </w:divBdr>
      <w:divsChild>
        <w:div w:id="912664633">
          <w:marLeft w:val="0"/>
          <w:marRight w:val="0"/>
          <w:marTop w:val="0"/>
          <w:marBottom w:val="150"/>
          <w:divBdr>
            <w:top w:val="none" w:sz="0" w:space="0" w:color="auto"/>
            <w:left w:val="none" w:sz="0" w:space="0" w:color="auto"/>
            <w:bottom w:val="none" w:sz="0" w:space="0" w:color="auto"/>
            <w:right w:val="none" w:sz="0" w:space="0" w:color="auto"/>
          </w:divBdr>
        </w:div>
      </w:divsChild>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321039957">
      <w:bodyDiv w:val="1"/>
      <w:marLeft w:val="0"/>
      <w:marRight w:val="0"/>
      <w:marTop w:val="0"/>
      <w:marBottom w:val="0"/>
      <w:divBdr>
        <w:top w:val="none" w:sz="0" w:space="0" w:color="auto"/>
        <w:left w:val="none" w:sz="0" w:space="0" w:color="auto"/>
        <w:bottom w:val="none" w:sz="0" w:space="0" w:color="auto"/>
        <w:right w:val="none" w:sz="0" w:space="0" w:color="auto"/>
      </w:divBdr>
      <w:divsChild>
        <w:div w:id="338703412">
          <w:marLeft w:val="0"/>
          <w:marRight w:val="0"/>
          <w:marTop w:val="0"/>
          <w:marBottom w:val="150"/>
          <w:divBdr>
            <w:top w:val="none" w:sz="0" w:space="0" w:color="auto"/>
            <w:left w:val="none" w:sz="0" w:space="0" w:color="auto"/>
            <w:bottom w:val="none" w:sz="0" w:space="0" w:color="auto"/>
            <w:right w:val="none" w:sz="0" w:space="0" w:color="auto"/>
          </w:divBdr>
        </w:div>
      </w:divsChild>
    </w:div>
    <w:div w:id="1398868438">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ccor.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2725</Characters>
  <Application>Microsoft Office Word</Application>
  <DocSecurity>0</DocSecurity>
  <Lines>22</Lines>
  <Paragraphs>6</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23</cp:revision>
  <dcterms:created xsi:type="dcterms:W3CDTF">2021-03-05T11:23:00Z</dcterms:created>
  <dcterms:modified xsi:type="dcterms:W3CDTF">2021-03-25T13:30:00Z</dcterms:modified>
</cp:coreProperties>
</file>